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DD7E4" w14:textId="77777777" w:rsidR="00257C6C" w:rsidRDefault="00257C6C" w:rsidP="00257C6C">
      <w:pPr>
        <w:spacing w:line="360" w:lineRule="auto"/>
      </w:pPr>
      <w:r>
        <w:t>SVEUČILIŠTE U ZAGREBU</w:t>
      </w:r>
    </w:p>
    <w:p w14:paraId="0F202A89" w14:textId="77777777" w:rsidR="00257C6C" w:rsidRDefault="00257C6C" w:rsidP="00257C6C">
      <w:pPr>
        <w:spacing w:line="360" w:lineRule="auto"/>
      </w:pPr>
      <w:r>
        <w:t>Fakultet prometnih znanosti</w:t>
      </w:r>
    </w:p>
    <w:p w14:paraId="600C820A" w14:textId="77777777" w:rsidR="00257C6C" w:rsidRDefault="00257C6C" w:rsidP="00257C6C">
      <w:pPr>
        <w:spacing w:line="360" w:lineRule="auto"/>
      </w:pPr>
      <w:r>
        <w:t xml:space="preserve">10000 ZAGREB, </w:t>
      </w:r>
      <w:proofErr w:type="spellStart"/>
      <w:r>
        <w:t>Vukelićeva</w:t>
      </w:r>
      <w:proofErr w:type="spellEnd"/>
      <w:r>
        <w:t xml:space="preserve"> 4</w:t>
      </w:r>
    </w:p>
    <w:p w14:paraId="5AE5A348" w14:textId="77777777" w:rsidR="00257C6C" w:rsidRDefault="00257C6C" w:rsidP="00257C6C">
      <w:pPr>
        <w:spacing w:line="360" w:lineRule="auto"/>
      </w:pPr>
    </w:p>
    <w:p w14:paraId="36B5DF58" w14:textId="1AD84145" w:rsidR="00257C6C" w:rsidRDefault="00257C6C" w:rsidP="00257C6C">
      <w:pPr>
        <w:spacing w:line="360" w:lineRule="auto"/>
      </w:pPr>
      <w:r>
        <w:t>Zagrebu 31. siječnja 202</w:t>
      </w:r>
      <w:r w:rsidR="00AF4C9B">
        <w:t>5</w:t>
      </w:r>
      <w:r>
        <w:t>.</w:t>
      </w:r>
    </w:p>
    <w:p w14:paraId="7A45F2CE" w14:textId="77777777" w:rsidR="00257C6C" w:rsidRDefault="00257C6C" w:rsidP="00257C6C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RKP: 01812</w:t>
      </w:r>
    </w:p>
    <w:p w14:paraId="6880BFBF" w14:textId="77777777" w:rsidR="00257C6C" w:rsidRDefault="00257C6C" w:rsidP="00257C6C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Šifra grada/općina.: 133</w:t>
      </w:r>
    </w:p>
    <w:p w14:paraId="2E48E66B" w14:textId="77777777" w:rsidR="00257C6C" w:rsidRDefault="00257C6C" w:rsidP="00257C6C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Matični broj: 03260771</w:t>
      </w:r>
    </w:p>
    <w:p w14:paraId="3DBC5D28" w14:textId="77777777" w:rsidR="00257C6C" w:rsidRDefault="00257C6C" w:rsidP="00257C6C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OIB: 25410051374</w:t>
      </w:r>
    </w:p>
    <w:p w14:paraId="7E4E898A" w14:textId="77777777" w:rsidR="00257C6C" w:rsidRDefault="00257C6C" w:rsidP="00257C6C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Razina: 11</w:t>
      </w:r>
    </w:p>
    <w:p w14:paraId="25FF7450" w14:textId="77777777" w:rsidR="00257C6C" w:rsidRDefault="00257C6C" w:rsidP="00257C6C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Razdjel: 080</w:t>
      </w:r>
    </w:p>
    <w:p w14:paraId="541DDA3B" w14:textId="77777777" w:rsidR="00257C6C" w:rsidRDefault="00257C6C" w:rsidP="00257C6C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Šifra djelatnosti: 8542</w:t>
      </w:r>
    </w:p>
    <w:p w14:paraId="1849F9FB" w14:textId="77777777" w:rsidR="00257C6C" w:rsidRDefault="00257C6C" w:rsidP="00257C6C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907BEEA" w14:textId="77777777" w:rsidR="00257C6C" w:rsidRDefault="00257C6C" w:rsidP="00257C6C">
      <w:pPr>
        <w:spacing w:line="360" w:lineRule="auto"/>
      </w:pPr>
    </w:p>
    <w:p w14:paraId="693401B4" w14:textId="77777777" w:rsidR="00257C6C" w:rsidRPr="00ED6FFB" w:rsidRDefault="00257C6C" w:rsidP="00257C6C">
      <w:pPr>
        <w:spacing w:line="360" w:lineRule="auto"/>
        <w:jc w:val="center"/>
        <w:rPr>
          <w:b/>
        </w:rPr>
      </w:pPr>
      <w:r w:rsidRPr="00ED6FFB">
        <w:rPr>
          <w:b/>
        </w:rPr>
        <w:t>BILJEŠKE UZ FINANCIJSKE IZVJEŠTAJE</w:t>
      </w:r>
    </w:p>
    <w:p w14:paraId="0B324969" w14:textId="1CFD208B" w:rsidR="00257C6C" w:rsidRPr="00ED6FFB" w:rsidRDefault="00257C6C" w:rsidP="00257C6C">
      <w:pPr>
        <w:spacing w:line="360" w:lineRule="auto"/>
        <w:jc w:val="center"/>
        <w:rPr>
          <w:b/>
        </w:rPr>
      </w:pPr>
      <w:r w:rsidRPr="00ED6FFB">
        <w:rPr>
          <w:b/>
        </w:rPr>
        <w:t>za razdoblje 1. siječnja do 31. prosinca 20</w:t>
      </w:r>
      <w:r>
        <w:rPr>
          <w:b/>
        </w:rPr>
        <w:t>2</w:t>
      </w:r>
      <w:r w:rsidR="00AF4C9B">
        <w:rPr>
          <w:b/>
        </w:rPr>
        <w:t>4</w:t>
      </w:r>
      <w:r w:rsidRPr="00ED6FFB">
        <w:rPr>
          <w:b/>
        </w:rPr>
        <w:t xml:space="preserve">. </w:t>
      </w:r>
    </w:p>
    <w:p w14:paraId="2336EDA7" w14:textId="77777777" w:rsidR="00257C6C" w:rsidRDefault="00257C6C" w:rsidP="00257C6C">
      <w:pPr>
        <w:spacing w:line="360" w:lineRule="auto"/>
      </w:pPr>
    </w:p>
    <w:p w14:paraId="0D47F577" w14:textId="77777777" w:rsidR="00257C6C" w:rsidRPr="004E5E58" w:rsidRDefault="00257C6C" w:rsidP="00257C6C">
      <w:pPr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 w:rsidRPr="004E5E58">
        <w:rPr>
          <w:sz w:val="20"/>
          <w:szCs w:val="20"/>
        </w:rPr>
        <w:t>BILJEŠKE UZ IZVJEŠTAJ O PRIHODIMA I RASHODIMA, PRIMICIMA I IZDACIMA</w:t>
      </w:r>
    </w:p>
    <w:p w14:paraId="1CA088E2" w14:textId="77777777" w:rsidR="00257C6C" w:rsidRPr="004E5E58" w:rsidRDefault="00257C6C" w:rsidP="00257C6C">
      <w:pPr>
        <w:spacing w:line="360" w:lineRule="auto"/>
        <w:ind w:left="720"/>
        <w:jc w:val="both"/>
        <w:rPr>
          <w:sz w:val="20"/>
          <w:szCs w:val="20"/>
        </w:rPr>
      </w:pPr>
    </w:p>
    <w:p w14:paraId="55B017D9" w14:textId="77777777" w:rsidR="00257C6C" w:rsidRPr="003C4D3F" w:rsidRDefault="00257C6C" w:rsidP="00257C6C">
      <w:pPr>
        <w:spacing w:line="360" w:lineRule="auto"/>
        <w:jc w:val="both"/>
        <w:rPr>
          <w:sz w:val="20"/>
          <w:szCs w:val="20"/>
        </w:rPr>
      </w:pPr>
      <w:r w:rsidRPr="003C4D3F">
        <w:rPr>
          <w:sz w:val="20"/>
          <w:szCs w:val="20"/>
        </w:rPr>
        <w:t>Bilješka br. 1</w:t>
      </w:r>
    </w:p>
    <w:p w14:paraId="5F8FC030" w14:textId="77777777" w:rsidR="00257C6C" w:rsidRPr="003C4D3F" w:rsidRDefault="00257C6C" w:rsidP="00257C6C">
      <w:pPr>
        <w:spacing w:line="360" w:lineRule="auto"/>
        <w:jc w:val="both"/>
        <w:rPr>
          <w:sz w:val="20"/>
          <w:szCs w:val="20"/>
        </w:rPr>
      </w:pPr>
    </w:p>
    <w:p w14:paraId="28CCE1E8" w14:textId="7EDAE2BE" w:rsidR="00257C6C" w:rsidRPr="00F00BA7" w:rsidRDefault="00257C6C" w:rsidP="00257C6C">
      <w:pPr>
        <w:spacing w:line="360" w:lineRule="auto"/>
        <w:jc w:val="both"/>
        <w:rPr>
          <w:sz w:val="20"/>
          <w:szCs w:val="20"/>
          <w:highlight w:val="yellow"/>
        </w:rPr>
      </w:pPr>
      <w:r w:rsidRPr="00F05F88">
        <w:rPr>
          <w:sz w:val="20"/>
          <w:szCs w:val="20"/>
        </w:rPr>
        <w:t>Prihodi poslovanja ostvareni u 202</w:t>
      </w:r>
      <w:r w:rsidR="00AF4C9B">
        <w:rPr>
          <w:sz w:val="20"/>
          <w:szCs w:val="20"/>
        </w:rPr>
        <w:t>4</w:t>
      </w:r>
      <w:r w:rsidRPr="00F05F88">
        <w:rPr>
          <w:sz w:val="20"/>
          <w:szCs w:val="20"/>
        </w:rPr>
        <w:t>. godini veći su u odnosu na 202</w:t>
      </w:r>
      <w:r w:rsidR="00AF4C9B">
        <w:rPr>
          <w:sz w:val="20"/>
          <w:szCs w:val="20"/>
        </w:rPr>
        <w:t>3</w:t>
      </w:r>
      <w:r w:rsidRPr="00F05F88">
        <w:rPr>
          <w:sz w:val="20"/>
          <w:szCs w:val="20"/>
        </w:rPr>
        <w:t xml:space="preserve">. godinu za </w:t>
      </w:r>
      <w:r w:rsidR="00AF4C9B">
        <w:rPr>
          <w:sz w:val="20"/>
          <w:szCs w:val="20"/>
        </w:rPr>
        <w:t>23</w:t>
      </w:r>
      <w:r w:rsidR="00901FAD" w:rsidRPr="00F05F88">
        <w:rPr>
          <w:sz w:val="20"/>
          <w:szCs w:val="20"/>
        </w:rPr>
        <w:t>,</w:t>
      </w:r>
      <w:r w:rsidR="00AF4C9B">
        <w:rPr>
          <w:sz w:val="20"/>
          <w:szCs w:val="20"/>
        </w:rPr>
        <w:t>8</w:t>
      </w:r>
      <w:r w:rsidRPr="00F05F88">
        <w:rPr>
          <w:sz w:val="20"/>
          <w:szCs w:val="20"/>
        </w:rPr>
        <w:t>%, iskazano na obrascu PR-RAS šifra 6. Navedeno povećanje proizlazi iz povećanja prihoda od</w:t>
      </w:r>
      <w:r w:rsidR="00F05F88" w:rsidRPr="00F05F88">
        <w:rPr>
          <w:sz w:val="20"/>
          <w:szCs w:val="20"/>
        </w:rPr>
        <w:t xml:space="preserve"> pruženih usluga</w:t>
      </w:r>
      <w:r w:rsidR="002B002B">
        <w:rPr>
          <w:sz w:val="20"/>
          <w:szCs w:val="20"/>
        </w:rPr>
        <w:t xml:space="preserve"> iz vlastite djelatnosti</w:t>
      </w:r>
      <w:r w:rsidR="00F05F88" w:rsidRPr="00F05F88">
        <w:rPr>
          <w:sz w:val="20"/>
          <w:szCs w:val="20"/>
        </w:rPr>
        <w:t xml:space="preserve">, šifra 66 </w:t>
      </w:r>
      <w:r w:rsidRPr="00F05F88">
        <w:rPr>
          <w:sz w:val="20"/>
          <w:szCs w:val="20"/>
        </w:rPr>
        <w:t>obrasca PR-RAS</w:t>
      </w:r>
      <w:r w:rsidR="00F05F88" w:rsidRPr="00F05F88">
        <w:rPr>
          <w:sz w:val="20"/>
          <w:szCs w:val="20"/>
        </w:rPr>
        <w:t>, pomoći od međunarodnih organizacija</w:t>
      </w:r>
      <w:r w:rsidR="00AF4C9B">
        <w:rPr>
          <w:sz w:val="20"/>
          <w:szCs w:val="20"/>
        </w:rPr>
        <w:t xml:space="preserve"> te institucija i tijela EU</w:t>
      </w:r>
      <w:r w:rsidR="002B002B">
        <w:rPr>
          <w:sz w:val="20"/>
          <w:szCs w:val="20"/>
        </w:rPr>
        <w:t xml:space="preserve"> za projekte kao što su </w:t>
      </w:r>
      <w:proofErr w:type="spellStart"/>
      <w:r w:rsidR="002B002B">
        <w:rPr>
          <w:sz w:val="20"/>
          <w:szCs w:val="20"/>
        </w:rPr>
        <w:t>Derin</w:t>
      </w:r>
      <w:proofErr w:type="spellEnd"/>
      <w:r w:rsidR="002B002B">
        <w:rPr>
          <w:sz w:val="20"/>
          <w:szCs w:val="20"/>
        </w:rPr>
        <w:t>, HSP, STEIDA, RISS</w:t>
      </w:r>
      <w:r w:rsidR="00F05F88" w:rsidRPr="00F05F88">
        <w:rPr>
          <w:sz w:val="20"/>
          <w:szCs w:val="20"/>
        </w:rPr>
        <w:t>,</w:t>
      </w:r>
      <w:r w:rsidR="002B002B">
        <w:rPr>
          <w:sz w:val="20"/>
          <w:szCs w:val="20"/>
        </w:rPr>
        <w:t xml:space="preserve"> TWIN-SAFE, AWARE, PUMA,</w:t>
      </w:r>
      <w:r w:rsidR="00F05F88" w:rsidRPr="00F05F88">
        <w:rPr>
          <w:sz w:val="20"/>
          <w:szCs w:val="20"/>
        </w:rPr>
        <w:t xml:space="preserve"> šifra 632</w:t>
      </w:r>
      <w:r w:rsidR="002B002B">
        <w:rPr>
          <w:sz w:val="20"/>
          <w:szCs w:val="20"/>
        </w:rPr>
        <w:t xml:space="preserve"> </w:t>
      </w:r>
      <w:r w:rsidR="00AF4C9B">
        <w:rPr>
          <w:sz w:val="20"/>
          <w:szCs w:val="20"/>
        </w:rPr>
        <w:t>te prihodi iz nadležnog proračuna za financiranje redovne djelatnosti, šifra 67 PR-RAS</w:t>
      </w:r>
      <w:r w:rsidR="002B002B">
        <w:rPr>
          <w:sz w:val="20"/>
          <w:szCs w:val="20"/>
        </w:rPr>
        <w:t xml:space="preserve"> – najveće povećanje zbog nove Uredbe o nazivima radnih mjesta, uvjetima za raspored i koeficijentima za obračun plaće u javnim službama od ožujka 2024. godine</w:t>
      </w:r>
      <w:r w:rsidRPr="00F05F88">
        <w:rPr>
          <w:sz w:val="20"/>
          <w:szCs w:val="20"/>
        </w:rPr>
        <w:t xml:space="preserve">. </w:t>
      </w:r>
      <w:r w:rsidRPr="007828E3">
        <w:rPr>
          <w:sz w:val="20"/>
          <w:szCs w:val="20"/>
        </w:rPr>
        <w:t xml:space="preserve">U ovom je razdoblju, jednako kao i u prethodnom, sukladno uputi Ministarstva na računima skupine 639 evidentiran prijenos između proračunskih korisnika istog proračuna vezan uz uplate za </w:t>
      </w:r>
      <w:r w:rsidR="00A810BB">
        <w:rPr>
          <w:sz w:val="20"/>
          <w:szCs w:val="20"/>
        </w:rPr>
        <w:t xml:space="preserve">ugovorene projekte, međunarodnu suradnju, projektno financiranje znanstvene djelatnosti te program </w:t>
      </w:r>
      <w:proofErr w:type="spellStart"/>
      <w:r w:rsidR="00A810BB">
        <w:rPr>
          <w:sz w:val="20"/>
          <w:szCs w:val="20"/>
        </w:rPr>
        <w:t>doktoranada</w:t>
      </w:r>
      <w:proofErr w:type="spellEnd"/>
      <w:r w:rsidR="00A810BB">
        <w:rPr>
          <w:sz w:val="20"/>
          <w:szCs w:val="20"/>
        </w:rPr>
        <w:t xml:space="preserve"> i </w:t>
      </w:r>
      <w:proofErr w:type="spellStart"/>
      <w:r w:rsidR="00A810BB">
        <w:rPr>
          <w:sz w:val="20"/>
          <w:szCs w:val="20"/>
        </w:rPr>
        <w:t>poslijedoktoranada</w:t>
      </w:r>
      <w:proofErr w:type="spellEnd"/>
      <w:r w:rsidR="00A810BB">
        <w:rPr>
          <w:sz w:val="20"/>
          <w:szCs w:val="20"/>
        </w:rPr>
        <w:t xml:space="preserve"> HRZZ</w:t>
      </w:r>
      <w:r w:rsidRPr="007828E3">
        <w:rPr>
          <w:sz w:val="20"/>
          <w:szCs w:val="20"/>
        </w:rPr>
        <w:t xml:space="preserve">. </w:t>
      </w:r>
      <w:r w:rsidRPr="00F05F88">
        <w:rPr>
          <w:sz w:val="20"/>
          <w:szCs w:val="20"/>
        </w:rPr>
        <w:t>Strukturu ostvarenih prihoda poslovanja u izvještajnom razdoblju prikazujemo kako slijedi:</w:t>
      </w:r>
    </w:p>
    <w:p w14:paraId="57034D68" w14:textId="77777777" w:rsidR="00257C6C" w:rsidRPr="00F00BA7" w:rsidRDefault="00257C6C" w:rsidP="00257C6C">
      <w:pPr>
        <w:spacing w:line="360" w:lineRule="auto"/>
        <w:jc w:val="both"/>
        <w:rPr>
          <w:sz w:val="20"/>
          <w:szCs w:val="20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2"/>
        <w:gridCol w:w="2124"/>
        <w:gridCol w:w="1696"/>
      </w:tblGrid>
      <w:tr w:rsidR="00257C6C" w:rsidRPr="00F00BA7" w14:paraId="2221377B" w14:textId="77777777" w:rsidTr="00F05F88">
        <w:tc>
          <w:tcPr>
            <w:tcW w:w="5242" w:type="dxa"/>
            <w:shd w:val="clear" w:color="auto" w:fill="auto"/>
          </w:tcPr>
          <w:p w14:paraId="34BD7D9A" w14:textId="77777777" w:rsidR="00257C6C" w:rsidRPr="00DB17E4" w:rsidRDefault="00257C6C" w:rsidP="009329BA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DB17E4">
              <w:rPr>
                <w:b/>
                <w:sz w:val="20"/>
                <w:szCs w:val="20"/>
              </w:rPr>
              <w:t>OPIS</w:t>
            </w:r>
          </w:p>
        </w:tc>
        <w:tc>
          <w:tcPr>
            <w:tcW w:w="2124" w:type="dxa"/>
            <w:shd w:val="clear" w:color="auto" w:fill="auto"/>
          </w:tcPr>
          <w:p w14:paraId="64884938" w14:textId="24C72766" w:rsidR="00257C6C" w:rsidRPr="00DB17E4" w:rsidRDefault="00257C6C" w:rsidP="00E32AA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DB17E4">
              <w:rPr>
                <w:b/>
                <w:sz w:val="20"/>
                <w:szCs w:val="20"/>
              </w:rPr>
              <w:t>IZNOS (</w:t>
            </w:r>
            <w:proofErr w:type="spellStart"/>
            <w:r w:rsidR="00930A2F">
              <w:rPr>
                <w:b/>
                <w:sz w:val="20"/>
                <w:szCs w:val="20"/>
              </w:rPr>
              <w:t>eur</w:t>
            </w:r>
            <w:proofErr w:type="spellEnd"/>
            <w:r w:rsidRPr="00DB17E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696" w:type="dxa"/>
            <w:shd w:val="clear" w:color="auto" w:fill="auto"/>
          </w:tcPr>
          <w:p w14:paraId="5B6DE619" w14:textId="77777777" w:rsidR="00257C6C" w:rsidRPr="00DB17E4" w:rsidRDefault="00257C6C" w:rsidP="00E32AA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DB17E4">
              <w:rPr>
                <w:b/>
                <w:sz w:val="20"/>
                <w:szCs w:val="20"/>
              </w:rPr>
              <w:t>UDIO(%)</w:t>
            </w:r>
          </w:p>
        </w:tc>
      </w:tr>
      <w:tr w:rsidR="00257C6C" w:rsidRPr="00F00BA7" w14:paraId="0BE1C378" w14:textId="77777777" w:rsidTr="00F05F88">
        <w:tc>
          <w:tcPr>
            <w:tcW w:w="5242" w:type="dxa"/>
            <w:shd w:val="clear" w:color="auto" w:fill="auto"/>
          </w:tcPr>
          <w:p w14:paraId="6F5A40D3" w14:textId="77777777" w:rsidR="00257C6C" w:rsidRPr="00DB17E4" w:rsidRDefault="00257C6C" w:rsidP="009329BA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DB17E4">
              <w:rPr>
                <w:sz w:val="20"/>
                <w:szCs w:val="20"/>
              </w:rPr>
              <w:t>Pomoći iz inozemstva i od subjekata unutar općeg proračuna (63)</w:t>
            </w:r>
          </w:p>
        </w:tc>
        <w:tc>
          <w:tcPr>
            <w:tcW w:w="2124" w:type="dxa"/>
            <w:shd w:val="clear" w:color="auto" w:fill="auto"/>
          </w:tcPr>
          <w:p w14:paraId="7475C201" w14:textId="19E17B16" w:rsidR="00257C6C" w:rsidRPr="00DB17E4" w:rsidRDefault="00A810BB" w:rsidP="00E32AA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3.015.350,48</w:t>
            </w:r>
          </w:p>
        </w:tc>
        <w:tc>
          <w:tcPr>
            <w:tcW w:w="1696" w:type="dxa"/>
            <w:shd w:val="clear" w:color="auto" w:fill="auto"/>
          </w:tcPr>
          <w:p w14:paraId="64A09B2B" w14:textId="7BF1719A" w:rsidR="00257C6C" w:rsidRPr="00DB17E4" w:rsidRDefault="00D43A23" w:rsidP="00E32AA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21,16</w:t>
            </w:r>
          </w:p>
          <w:p w14:paraId="006DB5BD" w14:textId="77777777" w:rsidR="00257C6C" w:rsidRPr="00DB17E4" w:rsidRDefault="00257C6C" w:rsidP="00E32AA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57C6C" w:rsidRPr="00F00BA7" w14:paraId="4317AC58" w14:textId="77777777" w:rsidTr="00F05F88">
        <w:tc>
          <w:tcPr>
            <w:tcW w:w="5242" w:type="dxa"/>
            <w:shd w:val="clear" w:color="auto" w:fill="auto"/>
          </w:tcPr>
          <w:p w14:paraId="6F1481B9" w14:textId="77777777" w:rsidR="00257C6C" w:rsidRPr="00DB17E4" w:rsidRDefault="00257C6C" w:rsidP="009329BA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DB17E4">
              <w:rPr>
                <w:sz w:val="20"/>
                <w:szCs w:val="20"/>
              </w:rPr>
              <w:t>Prihodi od imovine (64)</w:t>
            </w:r>
          </w:p>
        </w:tc>
        <w:tc>
          <w:tcPr>
            <w:tcW w:w="2124" w:type="dxa"/>
            <w:shd w:val="clear" w:color="auto" w:fill="auto"/>
          </w:tcPr>
          <w:p w14:paraId="00C18538" w14:textId="19C01F1E" w:rsidR="00257C6C" w:rsidRPr="00DB17E4" w:rsidRDefault="00A810BB" w:rsidP="00E32AA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35.386,28</w:t>
            </w:r>
          </w:p>
        </w:tc>
        <w:tc>
          <w:tcPr>
            <w:tcW w:w="1696" w:type="dxa"/>
            <w:shd w:val="clear" w:color="auto" w:fill="auto"/>
          </w:tcPr>
          <w:p w14:paraId="1B205989" w14:textId="27DA438D" w:rsidR="00257C6C" w:rsidRPr="00DB17E4" w:rsidRDefault="00DB17E4" w:rsidP="00E32A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828E3">
              <w:rPr>
                <w:sz w:val="20"/>
                <w:szCs w:val="20"/>
              </w:rPr>
              <w:t>0,</w:t>
            </w:r>
            <w:r w:rsidR="00D43A23">
              <w:rPr>
                <w:sz w:val="20"/>
                <w:szCs w:val="20"/>
              </w:rPr>
              <w:t>25</w:t>
            </w:r>
          </w:p>
        </w:tc>
      </w:tr>
      <w:tr w:rsidR="00257C6C" w:rsidRPr="00F00BA7" w14:paraId="17FB3294" w14:textId="77777777" w:rsidTr="00F05F88">
        <w:tc>
          <w:tcPr>
            <w:tcW w:w="5242" w:type="dxa"/>
            <w:shd w:val="clear" w:color="auto" w:fill="auto"/>
          </w:tcPr>
          <w:p w14:paraId="7E3B8D8F" w14:textId="77777777" w:rsidR="00257C6C" w:rsidRPr="00DB17E4" w:rsidRDefault="00257C6C" w:rsidP="009329BA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DB17E4">
              <w:rPr>
                <w:sz w:val="20"/>
                <w:szCs w:val="20"/>
              </w:rPr>
              <w:lastRenderedPageBreak/>
              <w:t xml:space="preserve">Prihodi od upravnih i administrativnih pristojbi, pristojbi po posebnim propisima i naknada (65) </w:t>
            </w:r>
          </w:p>
        </w:tc>
        <w:tc>
          <w:tcPr>
            <w:tcW w:w="2124" w:type="dxa"/>
            <w:shd w:val="clear" w:color="auto" w:fill="auto"/>
          </w:tcPr>
          <w:p w14:paraId="4DB2AA86" w14:textId="17A35C66" w:rsidR="00257C6C" w:rsidRPr="00DB17E4" w:rsidRDefault="00A810BB" w:rsidP="00E32AA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777.338,86</w:t>
            </w:r>
          </w:p>
        </w:tc>
        <w:tc>
          <w:tcPr>
            <w:tcW w:w="1696" w:type="dxa"/>
            <w:shd w:val="clear" w:color="auto" w:fill="auto"/>
          </w:tcPr>
          <w:p w14:paraId="5A44AF05" w14:textId="1E23D895" w:rsidR="00257C6C" w:rsidRPr="00DB17E4" w:rsidRDefault="00D43A23" w:rsidP="00E32AA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</w:tr>
      <w:tr w:rsidR="00257C6C" w:rsidRPr="00F00BA7" w14:paraId="5F6E5225" w14:textId="77777777" w:rsidTr="00F05F88">
        <w:tc>
          <w:tcPr>
            <w:tcW w:w="5242" w:type="dxa"/>
            <w:shd w:val="clear" w:color="auto" w:fill="auto"/>
          </w:tcPr>
          <w:p w14:paraId="1AD0107D" w14:textId="77777777" w:rsidR="00257C6C" w:rsidRPr="00DB17E4" w:rsidRDefault="00257C6C" w:rsidP="009329BA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DB17E4">
              <w:rPr>
                <w:sz w:val="20"/>
                <w:szCs w:val="20"/>
              </w:rPr>
              <w:t>Prihodi od prodaje proizvoda i robe te pruženih usluga i prihodi od donacija (66)</w:t>
            </w:r>
          </w:p>
        </w:tc>
        <w:tc>
          <w:tcPr>
            <w:tcW w:w="2124" w:type="dxa"/>
            <w:shd w:val="clear" w:color="auto" w:fill="auto"/>
          </w:tcPr>
          <w:p w14:paraId="3B155225" w14:textId="410752DB" w:rsidR="00257C6C" w:rsidRPr="00DB17E4" w:rsidRDefault="00A810BB" w:rsidP="00E32AA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3.527.929,32</w:t>
            </w:r>
          </w:p>
        </w:tc>
        <w:tc>
          <w:tcPr>
            <w:tcW w:w="1696" w:type="dxa"/>
            <w:shd w:val="clear" w:color="auto" w:fill="auto"/>
          </w:tcPr>
          <w:p w14:paraId="3BFD1AE7" w14:textId="4C7C897C" w:rsidR="00257C6C" w:rsidRPr="00DB17E4" w:rsidRDefault="00DB17E4" w:rsidP="00E32A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B17E4">
              <w:rPr>
                <w:sz w:val="20"/>
                <w:szCs w:val="20"/>
              </w:rPr>
              <w:t>2</w:t>
            </w:r>
            <w:r w:rsidR="00D43A23">
              <w:rPr>
                <w:sz w:val="20"/>
                <w:szCs w:val="20"/>
              </w:rPr>
              <w:t>4,75</w:t>
            </w:r>
          </w:p>
          <w:p w14:paraId="77FDD200" w14:textId="77777777" w:rsidR="00257C6C" w:rsidRPr="00DB17E4" w:rsidRDefault="00257C6C" w:rsidP="00E32AA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57C6C" w:rsidRPr="00F00BA7" w14:paraId="59456299" w14:textId="77777777" w:rsidTr="00F05F88">
        <w:tc>
          <w:tcPr>
            <w:tcW w:w="5242" w:type="dxa"/>
            <w:shd w:val="clear" w:color="auto" w:fill="auto"/>
          </w:tcPr>
          <w:p w14:paraId="265230EE" w14:textId="77777777" w:rsidR="00257C6C" w:rsidRPr="00DB17E4" w:rsidRDefault="00257C6C" w:rsidP="009329BA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DB17E4">
              <w:rPr>
                <w:sz w:val="20"/>
                <w:szCs w:val="20"/>
              </w:rPr>
              <w:t>Prihodi iz nadležnog proračuna i od HZZO-a na temelju ugovornih obveza (67)</w:t>
            </w:r>
          </w:p>
        </w:tc>
        <w:tc>
          <w:tcPr>
            <w:tcW w:w="2124" w:type="dxa"/>
            <w:shd w:val="clear" w:color="auto" w:fill="auto"/>
          </w:tcPr>
          <w:p w14:paraId="3A2BEBFC" w14:textId="3DBBB699" w:rsidR="00257C6C" w:rsidRPr="00DB17E4" w:rsidRDefault="00A810BB" w:rsidP="00E32AA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6.894.699,88</w:t>
            </w:r>
          </w:p>
        </w:tc>
        <w:tc>
          <w:tcPr>
            <w:tcW w:w="1696" w:type="dxa"/>
            <w:shd w:val="clear" w:color="auto" w:fill="auto"/>
          </w:tcPr>
          <w:p w14:paraId="4208EE00" w14:textId="7201E2E3" w:rsidR="00257C6C" w:rsidRPr="00DB17E4" w:rsidRDefault="00DB17E4" w:rsidP="00E32A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B17E4">
              <w:rPr>
                <w:sz w:val="20"/>
                <w:szCs w:val="20"/>
              </w:rPr>
              <w:t>4</w:t>
            </w:r>
            <w:r w:rsidR="00D43A23">
              <w:rPr>
                <w:sz w:val="20"/>
                <w:szCs w:val="20"/>
              </w:rPr>
              <w:t>8,37</w:t>
            </w:r>
          </w:p>
          <w:p w14:paraId="6B9F4C77" w14:textId="77777777" w:rsidR="00257C6C" w:rsidRPr="00DB17E4" w:rsidRDefault="00257C6C" w:rsidP="00E32AA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57C6C" w:rsidRPr="00F00BA7" w14:paraId="22EF5076" w14:textId="77777777" w:rsidTr="00F05F88">
        <w:tc>
          <w:tcPr>
            <w:tcW w:w="5242" w:type="dxa"/>
            <w:shd w:val="clear" w:color="auto" w:fill="auto"/>
          </w:tcPr>
          <w:p w14:paraId="55E45AAD" w14:textId="77777777" w:rsidR="00257C6C" w:rsidRPr="00DB17E4" w:rsidRDefault="00257C6C" w:rsidP="009329BA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DB17E4">
              <w:rPr>
                <w:sz w:val="20"/>
                <w:szCs w:val="20"/>
              </w:rPr>
              <w:t>Kazne, upravne mjere i ostali prihodi (68)</w:t>
            </w:r>
          </w:p>
        </w:tc>
        <w:tc>
          <w:tcPr>
            <w:tcW w:w="2124" w:type="dxa"/>
            <w:shd w:val="clear" w:color="auto" w:fill="auto"/>
          </w:tcPr>
          <w:p w14:paraId="3477898C" w14:textId="6BBDEF6B" w:rsidR="00257C6C" w:rsidRPr="00DB17E4" w:rsidRDefault="00A810BB" w:rsidP="00E32AA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2.826,62</w:t>
            </w:r>
          </w:p>
        </w:tc>
        <w:tc>
          <w:tcPr>
            <w:tcW w:w="1696" w:type="dxa"/>
            <w:shd w:val="clear" w:color="auto" w:fill="auto"/>
          </w:tcPr>
          <w:p w14:paraId="68E48C82" w14:textId="7E3E53A8" w:rsidR="00257C6C" w:rsidRPr="00DB17E4" w:rsidRDefault="00DB17E4" w:rsidP="00E32A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828E3">
              <w:rPr>
                <w:sz w:val="20"/>
                <w:szCs w:val="20"/>
              </w:rPr>
              <w:t>0,0</w:t>
            </w:r>
            <w:r w:rsidR="00E32AA9">
              <w:rPr>
                <w:sz w:val="20"/>
                <w:szCs w:val="20"/>
              </w:rPr>
              <w:t>2</w:t>
            </w:r>
          </w:p>
        </w:tc>
      </w:tr>
      <w:tr w:rsidR="00257C6C" w:rsidRPr="00F00BA7" w14:paraId="7E39B42F" w14:textId="77777777" w:rsidTr="00F05F88">
        <w:tc>
          <w:tcPr>
            <w:tcW w:w="5242" w:type="dxa"/>
            <w:shd w:val="clear" w:color="auto" w:fill="auto"/>
          </w:tcPr>
          <w:p w14:paraId="51EE94A9" w14:textId="77777777" w:rsidR="00257C6C" w:rsidRPr="00DB17E4" w:rsidRDefault="00257C6C" w:rsidP="009329BA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DB17E4">
              <w:rPr>
                <w:b/>
                <w:sz w:val="20"/>
                <w:szCs w:val="20"/>
              </w:rPr>
              <w:t xml:space="preserve">U K U P N O </w:t>
            </w:r>
          </w:p>
        </w:tc>
        <w:tc>
          <w:tcPr>
            <w:tcW w:w="2124" w:type="dxa"/>
            <w:shd w:val="clear" w:color="auto" w:fill="auto"/>
          </w:tcPr>
          <w:p w14:paraId="48C9F069" w14:textId="030A8AF2" w:rsidR="00257C6C" w:rsidRPr="00DB17E4" w:rsidRDefault="00D43A23" w:rsidP="00E32AA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14.253.531,44</w:t>
            </w:r>
          </w:p>
        </w:tc>
        <w:tc>
          <w:tcPr>
            <w:tcW w:w="1696" w:type="dxa"/>
            <w:shd w:val="clear" w:color="auto" w:fill="auto"/>
          </w:tcPr>
          <w:p w14:paraId="0618BDE5" w14:textId="77777777" w:rsidR="00257C6C" w:rsidRPr="00DB17E4" w:rsidRDefault="00257C6C" w:rsidP="00E32AA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DB17E4">
              <w:rPr>
                <w:b/>
                <w:sz w:val="20"/>
                <w:szCs w:val="20"/>
              </w:rPr>
              <w:t>100,0</w:t>
            </w:r>
          </w:p>
        </w:tc>
      </w:tr>
    </w:tbl>
    <w:p w14:paraId="06C25F8C" w14:textId="77777777" w:rsidR="00257C6C" w:rsidRPr="00F00BA7" w:rsidRDefault="00257C6C" w:rsidP="00257C6C">
      <w:pPr>
        <w:spacing w:line="360" w:lineRule="auto"/>
        <w:jc w:val="both"/>
        <w:rPr>
          <w:sz w:val="20"/>
          <w:szCs w:val="20"/>
          <w:highlight w:val="yellow"/>
        </w:rPr>
      </w:pPr>
    </w:p>
    <w:p w14:paraId="69D823B2" w14:textId="77777777" w:rsidR="00257C6C" w:rsidRPr="007828E3" w:rsidRDefault="00257C6C" w:rsidP="00257C6C">
      <w:pPr>
        <w:spacing w:line="360" w:lineRule="auto"/>
        <w:jc w:val="both"/>
        <w:rPr>
          <w:sz w:val="20"/>
          <w:szCs w:val="20"/>
        </w:rPr>
      </w:pPr>
      <w:r w:rsidRPr="007828E3">
        <w:rPr>
          <w:sz w:val="20"/>
          <w:szCs w:val="20"/>
        </w:rPr>
        <w:t>Bilješka br. 2</w:t>
      </w:r>
    </w:p>
    <w:p w14:paraId="23DE5974" w14:textId="77777777" w:rsidR="00257C6C" w:rsidRPr="007828E3" w:rsidRDefault="00257C6C" w:rsidP="00257C6C">
      <w:pPr>
        <w:spacing w:line="360" w:lineRule="auto"/>
        <w:jc w:val="both"/>
        <w:rPr>
          <w:sz w:val="20"/>
          <w:szCs w:val="20"/>
        </w:rPr>
      </w:pPr>
    </w:p>
    <w:p w14:paraId="241A7F4C" w14:textId="44DA2029" w:rsidR="00257C6C" w:rsidRPr="007828E3" w:rsidRDefault="00257C6C" w:rsidP="00257C6C">
      <w:pPr>
        <w:spacing w:line="360" w:lineRule="auto"/>
        <w:jc w:val="both"/>
        <w:rPr>
          <w:sz w:val="20"/>
          <w:szCs w:val="20"/>
        </w:rPr>
      </w:pPr>
      <w:r w:rsidRPr="007828E3">
        <w:rPr>
          <w:sz w:val="20"/>
          <w:szCs w:val="20"/>
        </w:rPr>
        <w:t>Tijekom 202</w:t>
      </w:r>
      <w:r w:rsidR="00D43A23">
        <w:rPr>
          <w:sz w:val="20"/>
          <w:szCs w:val="20"/>
        </w:rPr>
        <w:t>4</w:t>
      </w:r>
      <w:r w:rsidRPr="007828E3">
        <w:rPr>
          <w:sz w:val="20"/>
          <w:szCs w:val="20"/>
        </w:rPr>
        <w:t xml:space="preserve">. godine </w:t>
      </w:r>
      <w:r w:rsidR="007828E3" w:rsidRPr="007828E3">
        <w:rPr>
          <w:sz w:val="20"/>
          <w:szCs w:val="20"/>
        </w:rPr>
        <w:t xml:space="preserve">nismo </w:t>
      </w:r>
      <w:r w:rsidRPr="007828E3">
        <w:rPr>
          <w:sz w:val="20"/>
          <w:szCs w:val="20"/>
        </w:rPr>
        <w:t>ostvarili kapitalne donacije</w:t>
      </w:r>
      <w:r w:rsidR="007828E3" w:rsidRPr="007828E3">
        <w:rPr>
          <w:sz w:val="20"/>
          <w:szCs w:val="20"/>
        </w:rPr>
        <w:t xml:space="preserve">. </w:t>
      </w:r>
      <w:r w:rsidRPr="007828E3">
        <w:rPr>
          <w:sz w:val="20"/>
          <w:szCs w:val="20"/>
        </w:rPr>
        <w:t xml:space="preserve">Na računima tekućih donacija od pravnih i fizičkih osoba izvan općeg proračuna šifra 6631 obrasca PR-RAS imamo iskazane donacije </w:t>
      </w:r>
      <w:r w:rsidR="007828E3" w:rsidRPr="007828E3">
        <w:rPr>
          <w:sz w:val="20"/>
          <w:szCs w:val="20"/>
        </w:rPr>
        <w:t xml:space="preserve">u iznosu </w:t>
      </w:r>
      <w:r w:rsidR="00D43A23">
        <w:rPr>
          <w:sz w:val="20"/>
          <w:szCs w:val="20"/>
        </w:rPr>
        <w:t>14.900,00</w:t>
      </w:r>
      <w:r w:rsidR="007828E3" w:rsidRPr="007828E3">
        <w:rPr>
          <w:sz w:val="20"/>
          <w:szCs w:val="20"/>
        </w:rPr>
        <w:t xml:space="preserve"> eura </w:t>
      </w:r>
      <w:r w:rsidRPr="007828E3">
        <w:rPr>
          <w:sz w:val="20"/>
          <w:szCs w:val="20"/>
        </w:rPr>
        <w:t xml:space="preserve">dobivene za </w:t>
      </w:r>
      <w:proofErr w:type="spellStart"/>
      <w:r w:rsidRPr="007828E3">
        <w:rPr>
          <w:sz w:val="20"/>
          <w:szCs w:val="20"/>
        </w:rPr>
        <w:t>Road</w:t>
      </w:r>
      <w:proofErr w:type="spellEnd"/>
      <w:r w:rsidRPr="007828E3">
        <w:rPr>
          <w:sz w:val="20"/>
          <w:szCs w:val="20"/>
        </w:rPr>
        <w:t xml:space="preserve"> </w:t>
      </w:r>
      <w:proofErr w:type="spellStart"/>
      <w:r w:rsidRPr="007828E3">
        <w:rPr>
          <w:sz w:val="20"/>
          <w:szCs w:val="20"/>
        </w:rPr>
        <w:t>Safety</w:t>
      </w:r>
      <w:proofErr w:type="spellEnd"/>
      <w:r w:rsidRPr="007828E3">
        <w:rPr>
          <w:sz w:val="20"/>
          <w:szCs w:val="20"/>
        </w:rPr>
        <w:t xml:space="preserve"> </w:t>
      </w:r>
      <w:proofErr w:type="spellStart"/>
      <w:r w:rsidRPr="007828E3">
        <w:rPr>
          <w:sz w:val="20"/>
          <w:szCs w:val="20"/>
        </w:rPr>
        <w:t>Summer</w:t>
      </w:r>
      <w:proofErr w:type="spellEnd"/>
      <w:r w:rsidRPr="007828E3">
        <w:rPr>
          <w:sz w:val="20"/>
          <w:szCs w:val="20"/>
        </w:rPr>
        <w:t xml:space="preserve"> </w:t>
      </w:r>
      <w:proofErr w:type="spellStart"/>
      <w:r w:rsidRPr="007828E3">
        <w:rPr>
          <w:sz w:val="20"/>
          <w:szCs w:val="20"/>
        </w:rPr>
        <w:t>School</w:t>
      </w:r>
      <w:proofErr w:type="spellEnd"/>
      <w:r w:rsidR="007828E3" w:rsidRPr="007828E3">
        <w:rPr>
          <w:sz w:val="20"/>
          <w:szCs w:val="20"/>
        </w:rPr>
        <w:t xml:space="preserve"> i </w:t>
      </w:r>
      <w:r w:rsidR="00D43A23">
        <w:rPr>
          <w:sz w:val="20"/>
          <w:szCs w:val="20"/>
        </w:rPr>
        <w:t>za stručni skup za ravnatelje osnovnih škola.</w:t>
      </w:r>
      <w:r w:rsidRPr="007828E3">
        <w:rPr>
          <w:sz w:val="20"/>
          <w:szCs w:val="20"/>
        </w:rPr>
        <w:t xml:space="preserve"> </w:t>
      </w:r>
    </w:p>
    <w:p w14:paraId="27925D61" w14:textId="77777777" w:rsidR="00257C6C" w:rsidRPr="00F00BA7" w:rsidRDefault="00257C6C" w:rsidP="00257C6C">
      <w:pPr>
        <w:spacing w:line="360" w:lineRule="auto"/>
        <w:jc w:val="both"/>
        <w:rPr>
          <w:sz w:val="20"/>
          <w:szCs w:val="20"/>
          <w:highlight w:val="yellow"/>
        </w:rPr>
      </w:pPr>
    </w:p>
    <w:p w14:paraId="351512C1" w14:textId="77777777" w:rsidR="00257C6C" w:rsidRPr="007828E3" w:rsidRDefault="00257C6C" w:rsidP="00257C6C">
      <w:pPr>
        <w:spacing w:line="360" w:lineRule="auto"/>
        <w:jc w:val="both"/>
        <w:rPr>
          <w:sz w:val="20"/>
          <w:szCs w:val="20"/>
        </w:rPr>
      </w:pPr>
      <w:r w:rsidRPr="007828E3">
        <w:rPr>
          <w:sz w:val="20"/>
          <w:szCs w:val="20"/>
        </w:rPr>
        <w:t>Bilješka br. 3</w:t>
      </w:r>
    </w:p>
    <w:p w14:paraId="047D38A7" w14:textId="77777777" w:rsidR="00257C6C" w:rsidRPr="007828E3" w:rsidRDefault="00257C6C" w:rsidP="00257C6C">
      <w:pPr>
        <w:spacing w:line="360" w:lineRule="auto"/>
        <w:jc w:val="both"/>
        <w:rPr>
          <w:sz w:val="20"/>
          <w:szCs w:val="20"/>
        </w:rPr>
      </w:pPr>
    </w:p>
    <w:p w14:paraId="52F31D88" w14:textId="68C0A636" w:rsidR="00257C6C" w:rsidRPr="007828E3" w:rsidRDefault="00257C6C" w:rsidP="00257C6C">
      <w:pPr>
        <w:spacing w:line="360" w:lineRule="auto"/>
        <w:jc w:val="both"/>
        <w:rPr>
          <w:sz w:val="20"/>
          <w:szCs w:val="20"/>
        </w:rPr>
      </w:pPr>
      <w:r w:rsidRPr="007828E3">
        <w:rPr>
          <w:sz w:val="20"/>
          <w:szCs w:val="20"/>
        </w:rPr>
        <w:t>Rashodi poslovanja ostvareni u 202</w:t>
      </w:r>
      <w:r w:rsidR="00A56D7E">
        <w:rPr>
          <w:sz w:val="20"/>
          <w:szCs w:val="20"/>
        </w:rPr>
        <w:t>4</w:t>
      </w:r>
      <w:r w:rsidRPr="007828E3">
        <w:rPr>
          <w:sz w:val="20"/>
          <w:szCs w:val="20"/>
        </w:rPr>
        <w:t>. godini porasli su u odnosu na 202</w:t>
      </w:r>
      <w:r w:rsidR="00A56D7E">
        <w:rPr>
          <w:sz w:val="20"/>
          <w:szCs w:val="20"/>
        </w:rPr>
        <w:t>3</w:t>
      </w:r>
      <w:r w:rsidRPr="007828E3">
        <w:rPr>
          <w:sz w:val="20"/>
          <w:szCs w:val="20"/>
        </w:rPr>
        <w:t>. godinu šifra 3 obrasca PR-RAS. Strukturu ostvarenih rashoda poslovanja prikazujemo kao slijedi:</w:t>
      </w:r>
    </w:p>
    <w:p w14:paraId="53C0D374" w14:textId="77777777" w:rsidR="00257C6C" w:rsidRPr="00F00BA7" w:rsidRDefault="00257C6C" w:rsidP="00257C6C">
      <w:pPr>
        <w:spacing w:line="360" w:lineRule="auto"/>
        <w:jc w:val="both"/>
        <w:rPr>
          <w:sz w:val="20"/>
          <w:szCs w:val="20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2"/>
        <w:gridCol w:w="2134"/>
        <w:gridCol w:w="1696"/>
      </w:tblGrid>
      <w:tr w:rsidR="00257C6C" w:rsidRPr="00F00BA7" w14:paraId="6094A709" w14:textId="77777777" w:rsidTr="007828E3">
        <w:tc>
          <w:tcPr>
            <w:tcW w:w="5232" w:type="dxa"/>
            <w:shd w:val="clear" w:color="auto" w:fill="auto"/>
          </w:tcPr>
          <w:p w14:paraId="277CFC4F" w14:textId="77777777" w:rsidR="00257C6C" w:rsidRPr="00E32AA9" w:rsidRDefault="00257C6C" w:rsidP="009329BA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E32AA9">
              <w:rPr>
                <w:b/>
                <w:sz w:val="20"/>
                <w:szCs w:val="20"/>
              </w:rPr>
              <w:t>OPIS</w:t>
            </w:r>
          </w:p>
        </w:tc>
        <w:tc>
          <w:tcPr>
            <w:tcW w:w="2134" w:type="dxa"/>
            <w:shd w:val="clear" w:color="auto" w:fill="auto"/>
          </w:tcPr>
          <w:p w14:paraId="00E81D26" w14:textId="7630F07C" w:rsidR="00257C6C" w:rsidRPr="00E32AA9" w:rsidRDefault="00257C6C" w:rsidP="00930A2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E32AA9">
              <w:rPr>
                <w:b/>
                <w:sz w:val="20"/>
                <w:szCs w:val="20"/>
              </w:rPr>
              <w:t>IZNOS (</w:t>
            </w:r>
            <w:proofErr w:type="spellStart"/>
            <w:r w:rsidR="00930A2F">
              <w:rPr>
                <w:b/>
                <w:sz w:val="20"/>
                <w:szCs w:val="20"/>
              </w:rPr>
              <w:t>eur</w:t>
            </w:r>
            <w:proofErr w:type="spellEnd"/>
            <w:r w:rsidRPr="00E32AA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696" w:type="dxa"/>
            <w:shd w:val="clear" w:color="auto" w:fill="auto"/>
          </w:tcPr>
          <w:p w14:paraId="63B2E1FE" w14:textId="77777777" w:rsidR="00257C6C" w:rsidRPr="00E32AA9" w:rsidRDefault="00257C6C" w:rsidP="00930A2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E32AA9">
              <w:rPr>
                <w:b/>
                <w:sz w:val="20"/>
                <w:szCs w:val="20"/>
              </w:rPr>
              <w:t>UDIO(%)</w:t>
            </w:r>
          </w:p>
        </w:tc>
      </w:tr>
      <w:tr w:rsidR="00257C6C" w:rsidRPr="00F00BA7" w14:paraId="65088007" w14:textId="77777777" w:rsidTr="007828E3">
        <w:tc>
          <w:tcPr>
            <w:tcW w:w="5232" w:type="dxa"/>
            <w:shd w:val="clear" w:color="auto" w:fill="auto"/>
          </w:tcPr>
          <w:p w14:paraId="41D900CD" w14:textId="77777777" w:rsidR="00257C6C" w:rsidRPr="00E32AA9" w:rsidRDefault="00257C6C" w:rsidP="009329BA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E32AA9">
              <w:rPr>
                <w:sz w:val="20"/>
                <w:szCs w:val="20"/>
              </w:rPr>
              <w:t>Rashodi za zaposlene (31)</w:t>
            </w:r>
          </w:p>
        </w:tc>
        <w:tc>
          <w:tcPr>
            <w:tcW w:w="2134" w:type="dxa"/>
            <w:shd w:val="clear" w:color="auto" w:fill="auto"/>
          </w:tcPr>
          <w:p w14:paraId="3D008DF7" w14:textId="23DEE1DD" w:rsidR="00257C6C" w:rsidRPr="00E32AA9" w:rsidRDefault="00A56D7E" w:rsidP="00930A2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7.985.389,41</w:t>
            </w:r>
          </w:p>
        </w:tc>
        <w:tc>
          <w:tcPr>
            <w:tcW w:w="1696" w:type="dxa"/>
            <w:shd w:val="clear" w:color="auto" w:fill="auto"/>
          </w:tcPr>
          <w:p w14:paraId="5953203C" w14:textId="2EF3AC8B" w:rsidR="00257C6C" w:rsidRPr="00E32AA9" w:rsidRDefault="00A56D7E" w:rsidP="00930A2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61,81</w:t>
            </w:r>
          </w:p>
        </w:tc>
      </w:tr>
      <w:tr w:rsidR="00257C6C" w:rsidRPr="00F00BA7" w14:paraId="789EC919" w14:textId="77777777" w:rsidTr="007828E3">
        <w:tc>
          <w:tcPr>
            <w:tcW w:w="5232" w:type="dxa"/>
            <w:shd w:val="clear" w:color="auto" w:fill="auto"/>
          </w:tcPr>
          <w:p w14:paraId="12246B68" w14:textId="77777777" w:rsidR="00257C6C" w:rsidRPr="00E32AA9" w:rsidRDefault="00257C6C" w:rsidP="009329BA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E32AA9">
              <w:rPr>
                <w:sz w:val="20"/>
                <w:szCs w:val="20"/>
              </w:rPr>
              <w:t>Materijalni rashodi (32)</w:t>
            </w:r>
          </w:p>
        </w:tc>
        <w:tc>
          <w:tcPr>
            <w:tcW w:w="2134" w:type="dxa"/>
            <w:shd w:val="clear" w:color="auto" w:fill="auto"/>
          </w:tcPr>
          <w:p w14:paraId="1A39269C" w14:textId="50B5662A" w:rsidR="00257C6C" w:rsidRPr="00E32AA9" w:rsidRDefault="00A56D7E" w:rsidP="00930A2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4.869.117,82</w:t>
            </w:r>
          </w:p>
        </w:tc>
        <w:tc>
          <w:tcPr>
            <w:tcW w:w="1696" w:type="dxa"/>
            <w:shd w:val="clear" w:color="auto" w:fill="auto"/>
          </w:tcPr>
          <w:p w14:paraId="1D8B007F" w14:textId="3B03BB8A" w:rsidR="00257C6C" w:rsidRPr="00E32AA9" w:rsidRDefault="00E32AA9" w:rsidP="00930A2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32AA9">
              <w:rPr>
                <w:sz w:val="20"/>
                <w:szCs w:val="20"/>
              </w:rPr>
              <w:t>3</w:t>
            </w:r>
            <w:r w:rsidR="00A56D7E">
              <w:rPr>
                <w:sz w:val="20"/>
                <w:szCs w:val="20"/>
              </w:rPr>
              <w:t>7,69</w:t>
            </w:r>
          </w:p>
        </w:tc>
      </w:tr>
      <w:tr w:rsidR="00257C6C" w:rsidRPr="00F00BA7" w14:paraId="772EC6F1" w14:textId="77777777" w:rsidTr="007828E3">
        <w:tc>
          <w:tcPr>
            <w:tcW w:w="5232" w:type="dxa"/>
            <w:shd w:val="clear" w:color="auto" w:fill="auto"/>
          </w:tcPr>
          <w:p w14:paraId="7E95B06D" w14:textId="77777777" w:rsidR="00257C6C" w:rsidRPr="00E32AA9" w:rsidRDefault="00257C6C" w:rsidP="009329BA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E32AA9">
              <w:rPr>
                <w:sz w:val="20"/>
                <w:szCs w:val="20"/>
              </w:rPr>
              <w:t>Financijski rashodi (34)</w:t>
            </w:r>
          </w:p>
        </w:tc>
        <w:tc>
          <w:tcPr>
            <w:tcW w:w="2134" w:type="dxa"/>
            <w:shd w:val="clear" w:color="auto" w:fill="auto"/>
          </w:tcPr>
          <w:p w14:paraId="4F9E389D" w14:textId="351150C6" w:rsidR="00257C6C" w:rsidRPr="00E32AA9" w:rsidRDefault="00A56D7E" w:rsidP="00930A2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32.920,76</w:t>
            </w:r>
          </w:p>
        </w:tc>
        <w:tc>
          <w:tcPr>
            <w:tcW w:w="1696" w:type="dxa"/>
            <w:shd w:val="clear" w:color="auto" w:fill="auto"/>
          </w:tcPr>
          <w:p w14:paraId="03EEB1FC" w14:textId="7C790156" w:rsidR="00257C6C" w:rsidRPr="00E32AA9" w:rsidRDefault="00257C6C" w:rsidP="00930A2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32AA9">
              <w:rPr>
                <w:sz w:val="20"/>
                <w:szCs w:val="20"/>
              </w:rPr>
              <w:t>0,</w:t>
            </w:r>
            <w:r w:rsidR="00A56D7E">
              <w:rPr>
                <w:sz w:val="20"/>
                <w:szCs w:val="20"/>
              </w:rPr>
              <w:t>25</w:t>
            </w:r>
          </w:p>
        </w:tc>
      </w:tr>
      <w:tr w:rsidR="00257C6C" w:rsidRPr="00F00BA7" w14:paraId="42E7FAE1" w14:textId="77777777" w:rsidTr="007828E3">
        <w:tc>
          <w:tcPr>
            <w:tcW w:w="5232" w:type="dxa"/>
            <w:shd w:val="clear" w:color="auto" w:fill="auto"/>
          </w:tcPr>
          <w:p w14:paraId="589306CF" w14:textId="77777777" w:rsidR="00257C6C" w:rsidRPr="00E32AA9" w:rsidRDefault="00257C6C" w:rsidP="009329BA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E32AA9">
              <w:rPr>
                <w:sz w:val="20"/>
                <w:szCs w:val="20"/>
              </w:rPr>
              <w:t>Pomoći dane u inozemstvo i unutar općeg proračuna (36)</w:t>
            </w:r>
          </w:p>
        </w:tc>
        <w:tc>
          <w:tcPr>
            <w:tcW w:w="2134" w:type="dxa"/>
            <w:shd w:val="clear" w:color="auto" w:fill="auto"/>
          </w:tcPr>
          <w:p w14:paraId="1B790566" w14:textId="748A5AFD" w:rsidR="00257C6C" w:rsidRPr="00E32AA9" w:rsidRDefault="00A56D7E" w:rsidP="00930A2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30.154,61</w:t>
            </w:r>
          </w:p>
        </w:tc>
        <w:tc>
          <w:tcPr>
            <w:tcW w:w="1696" w:type="dxa"/>
            <w:shd w:val="clear" w:color="auto" w:fill="auto"/>
          </w:tcPr>
          <w:p w14:paraId="0CD0D780" w14:textId="73509E38" w:rsidR="00257C6C" w:rsidRPr="00E32AA9" w:rsidRDefault="00257C6C" w:rsidP="00930A2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32AA9">
              <w:rPr>
                <w:sz w:val="20"/>
                <w:szCs w:val="20"/>
              </w:rPr>
              <w:t>0,</w:t>
            </w:r>
            <w:r w:rsidR="00A56D7E">
              <w:rPr>
                <w:sz w:val="20"/>
                <w:szCs w:val="20"/>
              </w:rPr>
              <w:t>2</w:t>
            </w:r>
            <w:r w:rsidR="003A4D19">
              <w:rPr>
                <w:sz w:val="20"/>
                <w:szCs w:val="20"/>
              </w:rPr>
              <w:t>4</w:t>
            </w:r>
          </w:p>
        </w:tc>
      </w:tr>
      <w:tr w:rsidR="00257C6C" w:rsidRPr="00F00BA7" w14:paraId="692ADE77" w14:textId="77777777" w:rsidTr="007828E3">
        <w:tc>
          <w:tcPr>
            <w:tcW w:w="5232" w:type="dxa"/>
            <w:shd w:val="clear" w:color="auto" w:fill="auto"/>
          </w:tcPr>
          <w:p w14:paraId="5890581D" w14:textId="77777777" w:rsidR="00257C6C" w:rsidRPr="00E32AA9" w:rsidRDefault="00257C6C" w:rsidP="009329BA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E32AA9">
              <w:rPr>
                <w:sz w:val="20"/>
                <w:szCs w:val="20"/>
              </w:rPr>
              <w:t>Naknade građanima i kućanstvima na temelju osiguranja i druge naknade (37)</w:t>
            </w:r>
          </w:p>
        </w:tc>
        <w:tc>
          <w:tcPr>
            <w:tcW w:w="2134" w:type="dxa"/>
            <w:shd w:val="clear" w:color="auto" w:fill="auto"/>
          </w:tcPr>
          <w:p w14:paraId="34912A3A" w14:textId="21700A6F" w:rsidR="00257C6C" w:rsidRPr="00E32AA9" w:rsidRDefault="00E32AA9" w:rsidP="00930A2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32AA9">
              <w:rPr>
                <w:sz w:val="20"/>
                <w:szCs w:val="20"/>
              </w:rPr>
              <w:t>1.</w:t>
            </w:r>
            <w:r w:rsidR="00A56D7E">
              <w:rPr>
                <w:sz w:val="20"/>
                <w:szCs w:val="20"/>
              </w:rPr>
              <w:t>550,00</w:t>
            </w:r>
          </w:p>
        </w:tc>
        <w:tc>
          <w:tcPr>
            <w:tcW w:w="1696" w:type="dxa"/>
            <w:shd w:val="clear" w:color="auto" w:fill="auto"/>
          </w:tcPr>
          <w:p w14:paraId="400DB6CE" w14:textId="42C43314" w:rsidR="00257C6C" w:rsidRPr="00E32AA9" w:rsidRDefault="00257C6C" w:rsidP="00930A2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32AA9">
              <w:rPr>
                <w:sz w:val="20"/>
                <w:szCs w:val="20"/>
              </w:rPr>
              <w:t>0,</w:t>
            </w:r>
            <w:r w:rsidR="003A4D19">
              <w:rPr>
                <w:sz w:val="20"/>
                <w:szCs w:val="20"/>
              </w:rPr>
              <w:t>01</w:t>
            </w:r>
          </w:p>
        </w:tc>
      </w:tr>
      <w:tr w:rsidR="00257C6C" w:rsidRPr="00F00BA7" w14:paraId="4E24AB50" w14:textId="77777777" w:rsidTr="007828E3">
        <w:tc>
          <w:tcPr>
            <w:tcW w:w="5232" w:type="dxa"/>
            <w:shd w:val="clear" w:color="auto" w:fill="auto"/>
          </w:tcPr>
          <w:p w14:paraId="2CA56F12" w14:textId="77777777" w:rsidR="00257C6C" w:rsidRPr="00E32AA9" w:rsidRDefault="00257C6C" w:rsidP="009329BA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E32AA9">
              <w:rPr>
                <w:sz w:val="20"/>
                <w:szCs w:val="20"/>
              </w:rPr>
              <w:t>Ostali rashodi (38)</w:t>
            </w:r>
          </w:p>
        </w:tc>
        <w:tc>
          <w:tcPr>
            <w:tcW w:w="2134" w:type="dxa"/>
            <w:shd w:val="clear" w:color="auto" w:fill="auto"/>
          </w:tcPr>
          <w:p w14:paraId="61A2D855" w14:textId="6DEA7D12" w:rsidR="00257C6C" w:rsidRPr="00E32AA9" w:rsidRDefault="00A56D7E" w:rsidP="00930A2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696" w:type="dxa"/>
            <w:shd w:val="clear" w:color="auto" w:fill="auto"/>
          </w:tcPr>
          <w:p w14:paraId="3F522A11" w14:textId="3D9D42C4" w:rsidR="00257C6C" w:rsidRPr="00E32AA9" w:rsidRDefault="00257C6C" w:rsidP="00930A2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32AA9">
              <w:rPr>
                <w:sz w:val="20"/>
                <w:szCs w:val="20"/>
              </w:rPr>
              <w:t>0,0</w:t>
            </w:r>
            <w:r w:rsidR="003A4D19">
              <w:rPr>
                <w:sz w:val="20"/>
                <w:szCs w:val="20"/>
              </w:rPr>
              <w:t>0</w:t>
            </w:r>
          </w:p>
        </w:tc>
      </w:tr>
      <w:tr w:rsidR="00257C6C" w:rsidRPr="00F00BA7" w14:paraId="3202FA12" w14:textId="77777777" w:rsidTr="007828E3">
        <w:tc>
          <w:tcPr>
            <w:tcW w:w="5232" w:type="dxa"/>
            <w:shd w:val="clear" w:color="auto" w:fill="auto"/>
          </w:tcPr>
          <w:p w14:paraId="6FCCED6F" w14:textId="77777777" w:rsidR="00257C6C" w:rsidRPr="00E32AA9" w:rsidRDefault="00257C6C" w:rsidP="009329BA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E32AA9">
              <w:rPr>
                <w:b/>
                <w:sz w:val="20"/>
                <w:szCs w:val="20"/>
              </w:rPr>
              <w:t xml:space="preserve">U K U P N O </w:t>
            </w:r>
          </w:p>
        </w:tc>
        <w:tc>
          <w:tcPr>
            <w:tcW w:w="2134" w:type="dxa"/>
            <w:shd w:val="clear" w:color="auto" w:fill="auto"/>
          </w:tcPr>
          <w:p w14:paraId="23BD9F35" w14:textId="3A2291C7" w:rsidR="00257C6C" w:rsidRPr="00E32AA9" w:rsidRDefault="00A56D7E" w:rsidP="00930A2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12.919.332,60</w:t>
            </w:r>
          </w:p>
        </w:tc>
        <w:tc>
          <w:tcPr>
            <w:tcW w:w="1696" w:type="dxa"/>
            <w:shd w:val="clear" w:color="auto" w:fill="auto"/>
          </w:tcPr>
          <w:p w14:paraId="3C916CAD" w14:textId="77777777" w:rsidR="00257C6C" w:rsidRPr="00E32AA9" w:rsidRDefault="00257C6C" w:rsidP="00930A2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E32AA9">
              <w:rPr>
                <w:b/>
                <w:sz w:val="20"/>
                <w:szCs w:val="20"/>
              </w:rPr>
              <w:t>100,0</w:t>
            </w:r>
          </w:p>
        </w:tc>
      </w:tr>
    </w:tbl>
    <w:p w14:paraId="37405A7C" w14:textId="77777777" w:rsidR="00257C6C" w:rsidRPr="00F00BA7" w:rsidRDefault="00257C6C" w:rsidP="00257C6C">
      <w:pPr>
        <w:spacing w:line="360" w:lineRule="auto"/>
        <w:jc w:val="both"/>
        <w:rPr>
          <w:sz w:val="20"/>
          <w:szCs w:val="20"/>
          <w:highlight w:val="yellow"/>
        </w:rPr>
      </w:pPr>
    </w:p>
    <w:p w14:paraId="3ADC07A3" w14:textId="77777777" w:rsidR="00257C6C" w:rsidRPr="00F00BA7" w:rsidRDefault="00257C6C" w:rsidP="00257C6C">
      <w:pPr>
        <w:spacing w:line="360" w:lineRule="auto"/>
        <w:jc w:val="both"/>
        <w:rPr>
          <w:sz w:val="20"/>
          <w:szCs w:val="20"/>
          <w:highlight w:val="yellow"/>
        </w:rPr>
      </w:pPr>
    </w:p>
    <w:p w14:paraId="5E9D90F3" w14:textId="28512236" w:rsidR="00257C6C" w:rsidRPr="002163ED" w:rsidRDefault="00257C6C" w:rsidP="00257C6C">
      <w:pPr>
        <w:spacing w:line="360" w:lineRule="auto"/>
        <w:jc w:val="both"/>
        <w:rPr>
          <w:sz w:val="20"/>
          <w:szCs w:val="20"/>
        </w:rPr>
      </w:pPr>
      <w:r w:rsidRPr="002163ED">
        <w:rPr>
          <w:sz w:val="20"/>
          <w:szCs w:val="20"/>
        </w:rPr>
        <w:t>Najveće odstupanje i porast u odnosu na 202</w:t>
      </w:r>
      <w:r w:rsidR="003A4D19">
        <w:rPr>
          <w:sz w:val="20"/>
          <w:szCs w:val="20"/>
        </w:rPr>
        <w:t>3</w:t>
      </w:r>
      <w:r w:rsidRPr="002163ED">
        <w:rPr>
          <w:sz w:val="20"/>
          <w:szCs w:val="20"/>
        </w:rPr>
        <w:t>. godinu bilježe</w:t>
      </w:r>
      <w:r w:rsidR="003A4D19">
        <w:rPr>
          <w:sz w:val="20"/>
          <w:szCs w:val="20"/>
        </w:rPr>
        <w:t xml:space="preserve"> rashodi za zaposlene, šifra 31 PR-RAS</w:t>
      </w:r>
      <w:r w:rsidR="002D6744" w:rsidRPr="002D6744">
        <w:rPr>
          <w:sz w:val="20"/>
          <w:szCs w:val="20"/>
        </w:rPr>
        <w:t xml:space="preserve"> </w:t>
      </w:r>
      <w:r w:rsidR="002D6744">
        <w:rPr>
          <w:sz w:val="20"/>
          <w:szCs w:val="20"/>
        </w:rPr>
        <w:t xml:space="preserve">zbog </w:t>
      </w:r>
      <w:r w:rsidR="002D6744">
        <w:rPr>
          <w:sz w:val="20"/>
          <w:szCs w:val="20"/>
        </w:rPr>
        <w:t>nove Uredbe o nazivima radnih mjesta, uvjetima za raspored i koeficijentima za obračun plaće u javnim službama</w:t>
      </w:r>
      <w:r w:rsidR="003A4D19">
        <w:rPr>
          <w:sz w:val="20"/>
          <w:szCs w:val="20"/>
        </w:rPr>
        <w:t>,</w:t>
      </w:r>
      <w:r w:rsidR="00E32AA9" w:rsidRPr="002163ED">
        <w:rPr>
          <w:sz w:val="20"/>
          <w:szCs w:val="20"/>
        </w:rPr>
        <w:t xml:space="preserve"> materijalni</w:t>
      </w:r>
      <w:r w:rsidRPr="002163ED">
        <w:rPr>
          <w:sz w:val="20"/>
          <w:szCs w:val="20"/>
        </w:rPr>
        <w:t xml:space="preserve"> rashodi za zaposlene koj</w:t>
      </w:r>
      <w:r w:rsidR="002163ED" w:rsidRPr="002163ED">
        <w:rPr>
          <w:sz w:val="20"/>
          <w:szCs w:val="20"/>
        </w:rPr>
        <w:t>i</w:t>
      </w:r>
      <w:r w:rsidRPr="002163ED">
        <w:rPr>
          <w:sz w:val="20"/>
          <w:szCs w:val="20"/>
        </w:rPr>
        <w:t xml:space="preserve"> proizlazi</w:t>
      </w:r>
      <w:r w:rsidR="002163ED" w:rsidRPr="002163ED">
        <w:rPr>
          <w:sz w:val="20"/>
          <w:szCs w:val="20"/>
        </w:rPr>
        <w:t xml:space="preserve"> iz službenih putovanja</w:t>
      </w:r>
      <w:r w:rsidR="003A4D19">
        <w:rPr>
          <w:sz w:val="20"/>
          <w:szCs w:val="20"/>
        </w:rPr>
        <w:t>,</w:t>
      </w:r>
      <w:r w:rsidRPr="002163ED">
        <w:rPr>
          <w:sz w:val="20"/>
          <w:szCs w:val="20"/>
        </w:rPr>
        <w:t xml:space="preserve"> </w:t>
      </w:r>
      <w:r w:rsidR="002163ED" w:rsidRPr="002163ED">
        <w:rPr>
          <w:sz w:val="20"/>
          <w:szCs w:val="20"/>
        </w:rPr>
        <w:t xml:space="preserve">šifra 321 </w:t>
      </w:r>
      <w:r w:rsidRPr="002163ED">
        <w:rPr>
          <w:sz w:val="20"/>
          <w:szCs w:val="20"/>
        </w:rPr>
        <w:t>PR-RAS</w:t>
      </w:r>
      <w:r w:rsidR="003A4D19">
        <w:rPr>
          <w:sz w:val="20"/>
          <w:szCs w:val="20"/>
        </w:rPr>
        <w:t xml:space="preserve"> i stručno usavršavanje zaposlenika, šifra 3213 PR-RAS</w:t>
      </w:r>
      <w:r w:rsidR="002163ED" w:rsidRPr="002163ED">
        <w:rPr>
          <w:sz w:val="20"/>
          <w:szCs w:val="20"/>
        </w:rPr>
        <w:t xml:space="preserve"> te rashodi za usluge šifra 323 PR-RAS</w:t>
      </w:r>
      <w:r w:rsidR="002D6744">
        <w:rPr>
          <w:sz w:val="20"/>
          <w:szCs w:val="20"/>
        </w:rPr>
        <w:t xml:space="preserve"> od čega moramo izdvojiti najveće povećanje zbog isplate partnerima na ugovorenim EU projektima</w:t>
      </w:r>
      <w:r w:rsidRPr="002163ED">
        <w:rPr>
          <w:sz w:val="20"/>
          <w:szCs w:val="20"/>
        </w:rPr>
        <w:t xml:space="preserve">. Ostali rashodi u postotku udjela u odnosu na prethodnu godinu nisu se znatno mijenjali. Financijski rashodi </w:t>
      </w:r>
      <w:r w:rsidR="003A4D19">
        <w:rPr>
          <w:sz w:val="20"/>
          <w:szCs w:val="20"/>
        </w:rPr>
        <w:t xml:space="preserve">su </w:t>
      </w:r>
      <w:r w:rsidRPr="002163ED">
        <w:rPr>
          <w:sz w:val="20"/>
          <w:szCs w:val="20"/>
        </w:rPr>
        <w:t>u odnosu na 202</w:t>
      </w:r>
      <w:r w:rsidR="003A4D19">
        <w:rPr>
          <w:sz w:val="20"/>
          <w:szCs w:val="20"/>
        </w:rPr>
        <w:t>3</w:t>
      </w:r>
      <w:r w:rsidRPr="002163ED">
        <w:rPr>
          <w:sz w:val="20"/>
          <w:szCs w:val="20"/>
        </w:rPr>
        <w:t xml:space="preserve">. </w:t>
      </w:r>
      <w:r w:rsidR="003A4D19">
        <w:rPr>
          <w:sz w:val="20"/>
          <w:szCs w:val="20"/>
        </w:rPr>
        <w:t>godinu manji</w:t>
      </w:r>
      <w:r w:rsidR="002163ED" w:rsidRPr="002163ED">
        <w:rPr>
          <w:sz w:val="20"/>
          <w:szCs w:val="20"/>
        </w:rPr>
        <w:t xml:space="preserve">, </w:t>
      </w:r>
      <w:r w:rsidRPr="002163ED">
        <w:rPr>
          <w:sz w:val="20"/>
          <w:szCs w:val="20"/>
        </w:rPr>
        <w:t>šifra 34 PR-RAS obrasca</w:t>
      </w:r>
      <w:r w:rsidR="002163ED" w:rsidRPr="002163ED">
        <w:rPr>
          <w:sz w:val="20"/>
          <w:szCs w:val="20"/>
        </w:rPr>
        <w:t xml:space="preserve"> najvećim dijelom </w:t>
      </w:r>
      <w:r w:rsidRPr="002163ED">
        <w:rPr>
          <w:sz w:val="20"/>
          <w:szCs w:val="20"/>
        </w:rPr>
        <w:t xml:space="preserve">zbog manjih </w:t>
      </w:r>
      <w:r w:rsidR="003A4D19">
        <w:rPr>
          <w:sz w:val="20"/>
          <w:szCs w:val="20"/>
        </w:rPr>
        <w:t>rashoda za bankarske usluge i negativne tečajne razlike.</w:t>
      </w:r>
    </w:p>
    <w:p w14:paraId="5DCEA3B3" w14:textId="77777777" w:rsidR="00257C6C" w:rsidRDefault="00257C6C" w:rsidP="00257C6C">
      <w:pPr>
        <w:spacing w:line="360" w:lineRule="auto"/>
        <w:jc w:val="both"/>
        <w:rPr>
          <w:sz w:val="20"/>
          <w:szCs w:val="20"/>
          <w:highlight w:val="yellow"/>
        </w:rPr>
      </w:pPr>
      <w:r w:rsidRPr="00F00BA7">
        <w:rPr>
          <w:sz w:val="20"/>
          <w:szCs w:val="20"/>
          <w:highlight w:val="yellow"/>
        </w:rPr>
        <w:br w:type="page"/>
      </w:r>
    </w:p>
    <w:p w14:paraId="4AAA2F2C" w14:textId="383CC9E6" w:rsidR="009E001F" w:rsidRPr="009E001F" w:rsidRDefault="009E001F" w:rsidP="00257C6C">
      <w:pPr>
        <w:spacing w:line="360" w:lineRule="auto"/>
        <w:jc w:val="both"/>
        <w:rPr>
          <w:sz w:val="20"/>
          <w:szCs w:val="20"/>
        </w:rPr>
      </w:pPr>
      <w:r w:rsidRPr="009E001F">
        <w:rPr>
          <w:sz w:val="20"/>
          <w:szCs w:val="20"/>
        </w:rPr>
        <w:lastRenderedPageBreak/>
        <w:t>Bilje</w:t>
      </w:r>
      <w:r>
        <w:rPr>
          <w:sz w:val="20"/>
          <w:szCs w:val="20"/>
        </w:rPr>
        <w:t>š</w:t>
      </w:r>
      <w:r w:rsidRPr="009E001F">
        <w:rPr>
          <w:sz w:val="20"/>
          <w:szCs w:val="20"/>
        </w:rPr>
        <w:t>ka</w:t>
      </w:r>
      <w:r>
        <w:rPr>
          <w:sz w:val="20"/>
          <w:szCs w:val="20"/>
        </w:rPr>
        <w:t xml:space="preserve"> br.</w:t>
      </w:r>
      <w:r w:rsidRPr="009E001F">
        <w:rPr>
          <w:sz w:val="20"/>
          <w:szCs w:val="20"/>
        </w:rPr>
        <w:t xml:space="preserve"> 4</w:t>
      </w:r>
    </w:p>
    <w:p w14:paraId="0F2B0621" w14:textId="77777777" w:rsidR="009E001F" w:rsidRDefault="009E001F" w:rsidP="009E001F">
      <w:pPr>
        <w:spacing w:line="360" w:lineRule="auto"/>
        <w:jc w:val="both"/>
        <w:rPr>
          <w:sz w:val="20"/>
          <w:szCs w:val="20"/>
        </w:rPr>
      </w:pPr>
    </w:p>
    <w:p w14:paraId="0096D976" w14:textId="3E8E0132" w:rsidR="009E001F" w:rsidRPr="005D34FC" w:rsidRDefault="009E001F" w:rsidP="009E001F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Ukupan višak prihoda i primitaka </w:t>
      </w:r>
      <w:r>
        <w:rPr>
          <w:sz w:val="20"/>
          <w:szCs w:val="20"/>
        </w:rPr>
        <w:t>2024. godine iznosi 964.236,70, šifra X005 PR-RAS dok je višak prihoda i primitaka raspoloživ u sljedećem razdoblju 1.883.006,68, šifra X006 PR-RAS. Rashodi budućih razdoblja na šifri 19 PR-RAS u iznosu od 688.514,14 odnose se na plaću za prosinac 2024. godine.</w:t>
      </w:r>
    </w:p>
    <w:p w14:paraId="73E7656D" w14:textId="77777777" w:rsidR="009E001F" w:rsidRPr="00F00BA7" w:rsidRDefault="009E001F" w:rsidP="00257C6C">
      <w:pPr>
        <w:spacing w:line="360" w:lineRule="auto"/>
        <w:jc w:val="both"/>
        <w:rPr>
          <w:sz w:val="20"/>
          <w:szCs w:val="20"/>
          <w:highlight w:val="yellow"/>
        </w:rPr>
      </w:pPr>
    </w:p>
    <w:p w14:paraId="5B6AF9AB" w14:textId="77777777" w:rsidR="00257C6C" w:rsidRPr="00F00BA7" w:rsidRDefault="00257C6C" w:rsidP="00257C6C">
      <w:pPr>
        <w:spacing w:line="360" w:lineRule="auto"/>
        <w:jc w:val="both"/>
        <w:rPr>
          <w:sz w:val="20"/>
          <w:szCs w:val="20"/>
          <w:highlight w:val="yellow"/>
        </w:rPr>
      </w:pPr>
    </w:p>
    <w:p w14:paraId="31F907B0" w14:textId="77777777" w:rsidR="00257C6C" w:rsidRPr="002163ED" w:rsidRDefault="00257C6C" w:rsidP="00257C6C">
      <w:pPr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 w:rsidRPr="002163ED">
        <w:rPr>
          <w:sz w:val="20"/>
          <w:szCs w:val="20"/>
        </w:rPr>
        <w:t>BILJEŠKE UZ BILANCU</w:t>
      </w:r>
    </w:p>
    <w:p w14:paraId="39A8BA5D" w14:textId="77777777" w:rsidR="00257C6C" w:rsidRPr="002163ED" w:rsidRDefault="00257C6C" w:rsidP="00257C6C">
      <w:pPr>
        <w:spacing w:line="360" w:lineRule="auto"/>
        <w:jc w:val="both"/>
        <w:rPr>
          <w:sz w:val="20"/>
          <w:szCs w:val="20"/>
        </w:rPr>
      </w:pPr>
    </w:p>
    <w:p w14:paraId="190249F2" w14:textId="7E8E4816" w:rsidR="00257C6C" w:rsidRPr="002163ED" w:rsidRDefault="00257C6C" w:rsidP="00257C6C">
      <w:pPr>
        <w:spacing w:line="360" w:lineRule="auto"/>
        <w:jc w:val="both"/>
        <w:rPr>
          <w:sz w:val="20"/>
          <w:szCs w:val="20"/>
        </w:rPr>
      </w:pPr>
      <w:r w:rsidRPr="002163ED">
        <w:rPr>
          <w:sz w:val="20"/>
          <w:szCs w:val="20"/>
        </w:rPr>
        <w:t xml:space="preserve">Bilješka br. </w:t>
      </w:r>
      <w:r w:rsidR="0064601B">
        <w:rPr>
          <w:sz w:val="20"/>
          <w:szCs w:val="20"/>
        </w:rPr>
        <w:t>5</w:t>
      </w:r>
    </w:p>
    <w:p w14:paraId="07DB7952" w14:textId="3909B165" w:rsidR="00257C6C" w:rsidRPr="002163ED" w:rsidRDefault="00257C6C" w:rsidP="00257C6C">
      <w:pPr>
        <w:spacing w:line="360" w:lineRule="auto"/>
        <w:jc w:val="both"/>
        <w:rPr>
          <w:sz w:val="20"/>
          <w:szCs w:val="20"/>
        </w:rPr>
      </w:pPr>
      <w:r w:rsidRPr="002163ED">
        <w:rPr>
          <w:sz w:val="20"/>
          <w:szCs w:val="20"/>
        </w:rPr>
        <w:t>Smanjenje vrijednosti nefinancijske imovine iskazano na šifri B00</w:t>
      </w:r>
      <w:r w:rsidR="002163ED" w:rsidRPr="002163ED">
        <w:rPr>
          <w:sz w:val="20"/>
          <w:szCs w:val="20"/>
        </w:rPr>
        <w:t>2</w:t>
      </w:r>
      <w:r w:rsidRPr="002163ED">
        <w:rPr>
          <w:sz w:val="20"/>
          <w:szCs w:val="20"/>
        </w:rPr>
        <w:t xml:space="preserve"> obrasca BIL posljedica je manjeg ulaganja u nefinancijsku imovinu tijekom 202</w:t>
      </w:r>
      <w:r w:rsidR="001E02E8">
        <w:rPr>
          <w:sz w:val="20"/>
          <w:szCs w:val="20"/>
        </w:rPr>
        <w:t>4</w:t>
      </w:r>
      <w:r w:rsidRPr="002163ED">
        <w:rPr>
          <w:sz w:val="20"/>
          <w:szCs w:val="20"/>
        </w:rPr>
        <w:t xml:space="preserve">. godine u odnosu na njen ispravak vrijednosti. </w:t>
      </w:r>
    </w:p>
    <w:p w14:paraId="09C9FF4E" w14:textId="77777777" w:rsidR="00257C6C" w:rsidRPr="00F00BA7" w:rsidRDefault="00257C6C" w:rsidP="00257C6C">
      <w:pPr>
        <w:spacing w:line="360" w:lineRule="auto"/>
        <w:jc w:val="both"/>
        <w:rPr>
          <w:sz w:val="20"/>
          <w:szCs w:val="20"/>
          <w:highlight w:val="yellow"/>
        </w:rPr>
      </w:pPr>
    </w:p>
    <w:p w14:paraId="255415E0" w14:textId="7C5A3194" w:rsidR="00257C6C" w:rsidRPr="005D34FC" w:rsidRDefault="00257C6C" w:rsidP="00257C6C">
      <w:pPr>
        <w:spacing w:line="360" w:lineRule="auto"/>
        <w:jc w:val="both"/>
        <w:rPr>
          <w:sz w:val="20"/>
          <w:szCs w:val="20"/>
        </w:rPr>
      </w:pPr>
      <w:r w:rsidRPr="005D34FC">
        <w:rPr>
          <w:sz w:val="20"/>
          <w:szCs w:val="20"/>
        </w:rPr>
        <w:t xml:space="preserve">Bilješka br. </w:t>
      </w:r>
      <w:r w:rsidR="0064601B">
        <w:rPr>
          <w:sz w:val="20"/>
          <w:szCs w:val="20"/>
        </w:rPr>
        <w:t>6</w:t>
      </w:r>
    </w:p>
    <w:p w14:paraId="25D7F13E" w14:textId="77777777" w:rsidR="00257C6C" w:rsidRPr="005D34FC" w:rsidRDefault="00257C6C" w:rsidP="00257C6C">
      <w:pPr>
        <w:spacing w:line="360" w:lineRule="auto"/>
        <w:jc w:val="both"/>
        <w:rPr>
          <w:sz w:val="20"/>
          <w:szCs w:val="20"/>
        </w:rPr>
      </w:pPr>
    </w:p>
    <w:p w14:paraId="684E9A35" w14:textId="40977C1F" w:rsidR="00257C6C" w:rsidRDefault="00257C6C" w:rsidP="00257C6C">
      <w:pPr>
        <w:spacing w:line="360" w:lineRule="auto"/>
        <w:jc w:val="both"/>
        <w:rPr>
          <w:sz w:val="20"/>
          <w:szCs w:val="20"/>
        </w:rPr>
      </w:pPr>
      <w:r w:rsidRPr="005D34FC">
        <w:rPr>
          <w:sz w:val="20"/>
          <w:szCs w:val="20"/>
        </w:rPr>
        <w:t xml:space="preserve">Iznos potraživanja za prihode poslovanja iskazan na šifri 16 obrasca BIL najvećim dijelom proizlazi iz </w:t>
      </w:r>
      <w:r w:rsidR="002163ED" w:rsidRPr="005D34FC">
        <w:rPr>
          <w:sz w:val="20"/>
          <w:szCs w:val="20"/>
        </w:rPr>
        <w:t xml:space="preserve">potraživanja za prihode od </w:t>
      </w:r>
      <w:r w:rsidRPr="005D34FC">
        <w:rPr>
          <w:sz w:val="20"/>
          <w:szCs w:val="20"/>
        </w:rPr>
        <w:t>pružanja usluga iz vlastitih djelatnosti</w:t>
      </w:r>
      <w:r w:rsidR="005D34FC" w:rsidRPr="005D34FC">
        <w:rPr>
          <w:sz w:val="20"/>
          <w:szCs w:val="20"/>
        </w:rPr>
        <w:t>.</w:t>
      </w:r>
    </w:p>
    <w:p w14:paraId="2A7ED66C" w14:textId="4B5C1BAA" w:rsidR="00257C6C" w:rsidRPr="009E001F" w:rsidRDefault="00257C6C" w:rsidP="00257C6C">
      <w:pPr>
        <w:spacing w:line="360" w:lineRule="auto"/>
        <w:jc w:val="both"/>
        <w:rPr>
          <w:sz w:val="20"/>
          <w:szCs w:val="20"/>
        </w:rPr>
      </w:pPr>
    </w:p>
    <w:p w14:paraId="5EF4A7AD" w14:textId="79009E1D" w:rsidR="00257C6C" w:rsidRPr="005D34FC" w:rsidRDefault="00257C6C" w:rsidP="00257C6C">
      <w:pPr>
        <w:spacing w:line="360" w:lineRule="auto"/>
        <w:jc w:val="both"/>
        <w:rPr>
          <w:sz w:val="20"/>
          <w:szCs w:val="20"/>
        </w:rPr>
      </w:pPr>
      <w:r w:rsidRPr="005D34FC">
        <w:rPr>
          <w:sz w:val="20"/>
          <w:szCs w:val="20"/>
        </w:rPr>
        <w:t xml:space="preserve">Bilješka br. </w:t>
      </w:r>
      <w:r w:rsidR="0064601B">
        <w:rPr>
          <w:sz w:val="20"/>
          <w:szCs w:val="20"/>
        </w:rPr>
        <w:t>7</w:t>
      </w:r>
    </w:p>
    <w:p w14:paraId="6AD18BC2" w14:textId="77777777" w:rsidR="00257C6C" w:rsidRPr="005D34FC" w:rsidRDefault="00257C6C" w:rsidP="00257C6C">
      <w:pPr>
        <w:spacing w:line="360" w:lineRule="auto"/>
        <w:jc w:val="both"/>
        <w:rPr>
          <w:sz w:val="20"/>
          <w:szCs w:val="20"/>
        </w:rPr>
      </w:pPr>
    </w:p>
    <w:p w14:paraId="03EB919C" w14:textId="0DBB758A" w:rsidR="00257C6C" w:rsidRPr="005D34FC" w:rsidRDefault="00257C6C" w:rsidP="00257C6C">
      <w:pPr>
        <w:spacing w:line="360" w:lineRule="auto"/>
        <w:jc w:val="both"/>
        <w:rPr>
          <w:sz w:val="20"/>
          <w:szCs w:val="20"/>
        </w:rPr>
      </w:pPr>
      <w:proofErr w:type="spellStart"/>
      <w:r w:rsidRPr="005D34FC">
        <w:rPr>
          <w:sz w:val="20"/>
          <w:szCs w:val="20"/>
        </w:rPr>
        <w:t>Izvanbilančni</w:t>
      </w:r>
      <w:proofErr w:type="spellEnd"/>
      <w:r w:rsidRPr="005D34FC">
        <w:rPr>
          <w:sz w:val="20"/>
          <w:szCs w:val="20"/>
        </w:rPr>
        <w:t xml:space="preserve"> zapisi – aktiva i pasiva čine primljena i dana jamstva sa stanjem na dan 31. 12. 202</w:t>
      </w:r>
      <w:r w:rsidR="00760B81">
        <w:rPr>
          <w:sz w:val="20"/>
          <w:szCs w:val="20"/>
        </w:rPr>
        <w:t>4</w:t>
      </w:r>
      <w:r w:rsidRPr="005D34FC">
        <w:rPr>
          <w:sz w:val="20"/>
          <w:szCs w:val="20"/>
        </w:rPr>
        <w:t>. godine te potencijalne obveze po započetim sudskim sporovima i to:</w:t>
      </w:r>
    </w:p>
    <w:p w14:paraId="7F3DB229" w14:textId="77777777" w:rsidR="00257C6C" w:rsidRPr="004F7AB0" w:rsidRDefault="00257C6C" w:rsidP="00257C6C">
      <w:pPr>
        <w:spacing w:line="360" w:lineRule="auto"/>
        <w:jc w:val="both"/>
        <w:rPr>
          <w:sz w:val="20"/>
          <w:szCs w:val="20"/>
        </w:rPr>
      </w:pPr>
    </w:p>
    <w:p w14:paraId="7800C89A" w14:textId="77777777" w:rsidR="00257C6C" w:rsidRPr="009679EA" w:rsidRDefault="00257C6C" w:rsidP="00CB2D60">
      <w:pPr>
        <w:pStyle w:val="xmsonormal"/>
        <w:spacing w:line="276" w:lineRule="auto"/>
        <w:ind w:left="644"/>
        <w:rPr>
          <w:rFonts w:ascii="Arial" w:eastAsia="Times New Roman" w:hAnsi="Arial" w:cs="Arial"/>
          <w:sz w:val="20"/>
          <w:szCs w:val="20"/>
        </w:rPr>
      </w:pPr>
      <w:r w:rsidRPr="009679EA">
        <w:rPr>
          <w:rFonts w:ascii="Arial" w:eastAsia="Times New Roman" w:hAnsi="Arial" w:cs="Arial"/>
          <w:sz w:val="20"/>
          <w:szCs w:val="20"/>
        </w:rPr>
        <w:t> </w:t>
      </w:r>
    </w:p>
    <w:p w14:paraId="195D36F9" w14:textId="3DB259B2" w:rsidR="009679EA" w:rsidRDefault="00257C6C" w:rsidP="00CB2D60">
      <w:pPr>
        <w:pStyle w:val="xmsonormal"/>
        <w:numPr>
          <w:ilvl w:val="0"/>
          <w:numId w:val="3"/>
        </w:numPr>
        <w:spacing w:line="276" w:lineRule="auto"/>
        <w:rPr>
          <w:rFonts w:ascii="Arial" w:eastAsia="Times New Roman" w:hAnsi="Arial" w:cs="Arial"/>
          <w:sz w:val="20"/>
          <w:szCs w:val="20"/>
        </w:rPr>
      </w:pPr>
      <w:r w:rsidRPr="009679EA">
        <w:rPr>
          <w:rFonts w:ascii="Arial" w:eastAsia="Times New Roman" w:hAnsi="Arial" w:cs="Arial"/>
          <w:sz w:val="20"/>
          <w:szCs w:val="20"/>
        </w:rPr>
        <w:t xml:space="preserve">Boris Popović c/a FAKULTET PROMETNIH ZNANOSTI </w:t>
      </w:r>
      <w:r w:rsidRPr="009679EA">
        <w:rPr>
          <w:rFonts w:ascii="Arial" w:eastAsia="Times New Roman" w:hAnsi="Arial" w:cs="Arial"/>
          <w:sz w:val="20"/>
          <w:szCs w:val="20"/>
        </w:rPr>
        <w:br/>
        <w:t xml:space="preserve">radi: nedopuštenosti otkaza, Općinski radni sud u Zagrebu, </w:t>
      </w:r>
      <w:proofErr w:type="spellStart"/>
      <w:r w:rsidRPr="009679EA">
        <w:rPr>
          <w:rFonts w:ascii="Arial" w:eastAsia="Times New Roman" w:hAnsi="Arial" w:cs="Arial"/>
          <w:sz w:val="20"/>
          <w:szCs w:val="20"/>
        </w:rPr>
        <w:t>posl</w:t>
      </w:r>
      <w:proofErr w:type="spellEnd"/>
      <w:r w:rsidRPr="009679EA">
        <w:rPr>
          <w:rFonts w:ascii="Arial" w:eastAsia="Times New Roman" w:hAnsi="Arial" w:cs="Arial"/>
          <w:sz w:val="20"/>
          <w:szCs w:val="20"/>
        </w:rPr>
        <w:t xml:space="preserve">. br.: Pr-16390/21 (raniji </w:t>
      </w:r>
      <w:proofErr w:type="spellStart"/>
      <w:r w:rsidRPr="009679EA">
        <w:rPr>
          <w:rFonts w:ascii="Arial" w:eastAsia="Times New Roman" w:hAnsi="Arial" w:cs="Arial"/>
          <w:sz w:val="20"/>
          <w:szCs w:val="20"/>
        </w:rPr>
        <w:t>posl</w:t>
      </w:r>
      <w:proofErr w:type="spellEnd"/>
      <w:r w:rsidRPr="009679EA">
        <w:rPr>
          <w:rFonts w:ascii="Arial" w:eastAsia="Times New Roman" w:hAnsi="Arial" w:cs="Arial"/>
          <w:sz w:val="20"/>
          <w:szCs w:val="20"/>
        </w:rPr>
        <w:t>. br.Pr-1852/2019)</w:t>
      </w:r>
    </w:p>
    <w:p w14:paraId="10071FD3" w14:textId="77777777" w:rsidR="009679EA" w:rsidRPr="009679EA" w:rsidRDefault="009679EA" w:rsidP="00CB2D60">
      <w:pPr>
        <w:pStyle w:val="xmsonormal"/>
        <w:spacing w:line="276" w:lineRule="auto"/>
        <w:ind w:left="720"/>
        <w:rPr>
          <w:rFonts w:ascii="Arial" w:eastAsia="Times New Roman" w:hAnsi="Arial" w:cs="Arial"/>
          <w:sz w:val="20"/>
          <w:szCs w:val="20"/>
        </w:rPr>
      </w:pPr>
    </w:p>
    <w:p w14:paraId="63A308BD" w14:textId="42176E5A" w:rsidR="00F97215" w:rsidRPr="009679EA" w:rsidRDefault="00F97215" w:rsidP="00CB2D60">
      <w:pPr>
        <w:pStyle w:val="xmsonormal"/>
        <w:numPr>
          <w:ilvl w:val="0"/>
          <w:numId w:val="3"/>
        </w:numPr>
        <w:spacing w:line="276" w:lineRule="auto"/>
        <w:rPr>
          <w:rFonts w:ascii="Arial" w:eastAsia="Times New Roman" w:hAnsi="Arial" w:cs="Arial"/>
          <w:sz w:val="20"/>
          <w:szCs w:val="20"/>
        </w:rPr>
      </w:pPr>
      <w:r w:rsidRPr="009679EA">
        <w:rPr>
          <w:rFonts w:ascii="Arial" w:eastAsia="Times New Roman" w:hAnsi="Arial" w:cs="Arial"/>
          <w:sz w:val="20"/>
          <w:szCs w:val="20"/>
        </w:rPr>
        <w:t>SUVLASNICI STAMBENE ZGRADE U ZAGREBU, SIGET 18 C c/a FAKULTET PROMETNIH ZNANOSTI I DAMIR RIMAC</w:t>
      </w:r>
    </w:p>
    <w:p w14:paraId="492B3A6D" w14:textId="3E86B11C" w:rsidR="00FC18C4" w:rsidRDefault="00F97215" w:rsidP="00CB2D60">
      <w:pPr>
        <w:pStyle w:val="xmsonormal"/>
        <w:spacing w:line="276" w:lineRule="auto"/>
        <w:ind w:left="720"/>
        <w:rPr>
          <w:rFonts w:ascii="Arial" w:eastAsia="Times New Roman" w:hAnsi="Arial" w:cs="Arial"/>
          <w:sz w:val="20"/>
          <w:szCs w:val="20"/>
        </w:rPr>
      </w:pPr>
      <w:r w:rsidRPr="009679EA">
        <w:rPr>
          <w:rFonts w:ascii="Arial" w:eastAsia="Times New Roman" w:hAnsi="Arial" w:cs="Arial"/>
          <w:sz w:val="20"/>
          <w:szCs w:val="20"/>
        </w:rPr>
        <w:t xml:space="preserve">Radi: ispravka pogrešnog upisa u zemljišnoj knjizi, Općinski sud u Novom Zagrebu, Stalna služba u Samoboru, </w:t>
      </w:r>
      <w:proofErr w:type="spellStart"/>
      <w:r w:rsidRPr="009679EA">
        <w:rPr>
          <w:rFonts w:ascii="Arial" w:eastAsia="Times New Roman" w:hAnsi="Arial" w:cs="Arial"/>
          <w:sz w:val="20"/>
          <w:szCs w:val="20"/>
        </w:rPr>
        <w:t>posl</w:t>
      </w:r>
      <w:proofErr w:type="spellEnd"/>
      <w:r w:rsidRPr="009679EA">
        <w:rPr>
          <w:rFonts w:ascii="Arial" w:eastAsia="Times New Roman" w:hAnsi="Arial" w:cs="Arial"/>
          <w:sz w:val="20"/>
          <w:szCs w:val="20"/>
        </w:rPr>
        <w:t>. br.: P-225/2021</w:t>
      </w:r>
    </w:p>
    <w:p w14:paraId="61FAC0D0" w14:textId="77777777" w:rsidR="00760B81" w:rsidRPr="00760B81" w:rsidRDefault="00760B81" w:rsidP="00CB2D60">
      <w:pPr>
        <w:pStyle w:val="xmsonormal"/>
        <w:spacing w:line="276" w:lineRule="auto"/>
        <w:ind w:left="720"/>
        <w:rPr>
          <w:rFonts w:ascii="Arial" w:eastAsia="Times New Roman" w:hAnsi="Arial" w:cs="Arial"/>
          <w:sz w:val="20"/>
          <w:szCs w:val="20"/>
        </w:rPr>
      </w:pPr>
    </w:p>
    <w:p w14:paraId="186E2DFB" w14:textId="66DF679C" w:rsidR="00760B81" w:rsidRPr="00760B81" w:rsidRDefault="00760B81" w:rsidP="00CB2D60">
      <w:pPr>
        <w:pStyle w:val="xmsonormal"/>
        <w:numPr>
          <w:ilvl w:val="0"/>
          <w:numId w:val="3"/>
        </w:numPr>
        <w:spacing w:line="276" w:lineRule="auto"/>
        <w:rPr>
          <w:rFonts w:ascii="Arial" w:eastAsia="Times New Roman" w:hAnsi="Arial" w:cs="Arial"/>
          <w:sz w:val="20"/>
          <w:szCs w:val="20"/>
        </w:rPr>
      </w:pPr>
      <w:r w:rsidRPr="00760B81">
        <w:rPr>
          <w:rFonts w:ascii="Arial" w:eastAsia="Times New Roman" w:hAnsi="Arial" w:cs="Arial"/>
          <w:sz w:val="20"/>
          <w:szCs w:val="20"/>
        </w:rPr>
        <w:t>NIKOLINA ZADRIJA c/a FAKULTET PROMETNIH ZNANOSTI</w:t>
      </w:r>
    </w:p>
    <w:p w14:paraId="55E6A8FC" w14:textId="1302807F" w:rsidR="00760B81" w:rsidRPr="00760B81" w:rsidRDefault="00760B81" w:rsidP="00CB2D60">
      <w:pPr>
        <w:pStyle w:val="xmsonormal"/>
        <w:spacing w:line="276" w:lineRule="auto"/>
        <w:ind w:left="72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R</w:t>
      </w:r>
      <w:r w:rsidRPr="00760B81">
        <w:rPr>
          <w:rFonts w:ascii="Arial" w:eastAsia="Times New Roman" w:hAnsi="Arial" w:cs="Arial"/>
          <w:sz w:val="20"/>
          <w:szCs w:val="20"/>
        </w:rPr>
        <w:t xml:space="preserve">adi poništenja Rješenja, Upravni sud u Zagrebu, </w:t>
      </w:r>
      <w:proofErr w:type="spellStart"/>
      <w:r w:rsidRPr="00760B81">
        <w:rPr>
          <w:rFonts w:ascii="Arial" w:eastAsia="Times New Roman" w:hAnsi="Arial" w:cs="Arial"/>
          <w:sz w:val="20"/>
          <w:szCs w:val="20"/>
        </w:rPr>
        <w:t>posl</w:t>
      </w:r>
      <w:proofErr w:type="spellEnd"/>
      <w:r w:rsidRPr="00760B81">
        <w:rPr>
          <w:rFonts w:ascii="Arial" w:eastAsia="Times New Roman" w:hAnsi="Arial" w:cs="Arial"/>
          <w:sz w:val="20"/>
          <w:szCs w:val="20"/>
        </w:rPr>
        <w:t>. br. Usl-4899/2024</w:t>
      </w:r>
    </w:p>
    <w:p w14:paraId="6D8DEAAF" w14:textId="0BECD9DA" w:rsidR="00FC18C4" w:rsidRPr="00760B81" w:rsidRDefault="00FC18C4" w:rsidP="00CB2D60">
      <w:pPr>
        <w:spacing w:line="276" w:lineRule="auto"/>
        <w:ind w:left="360"/>
        <w:jc w:val="both"/>
        <w:rPr>
          <w:sz w:val="20"/>
          <w:szCs w:val="20"/>
        </w:rPr>
      </w:pPr>
    </w:p>
    <w:p w14:paraId="27F5B6BC" w14:textId="77777777" w:rsidR="00FC18C4" w:rsidRPr="009679EA" w:rsidRDefault="00FC18C4" w:rsidP="00CB2D60">
      <w:pPr>
        <w:pStyle w:val="ListParagraph"/>
        <w:spacing w:line="276" w:lineRule="auto"/>
        <w:jc w:val="both"/>
        <w:rPr>
          <w:rFonts w:eastAsia="Times New Roman"/>
          <w:sz w:val="20"/>
          <w:szCs w:val="20"/>
          <w:lang w:eastAsia="hr-HR"/>
        </w:rPr>
      </w:pPr>
    </w:p>
    <w:p w14:paraId="63C36BF0" w14:textId="77777777" w:rsidR="00F97215" w:rsidRPr="00F97215" w:rsidRDefault="00F97215" w:rsidP="00CB2D60">
      <w:pPr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14:paraId="0BA42962" w14:textId="77777777" w:rsidR="00257C6C" w:rsidRPr="00F00BA7" w:rsidRDefault="00257C6C" w:rsidP="00CB2D60">
      <w:pPr>
        <w:pStyle w:val="NoSpacing"/>
        <w:spacing w:line="276" w:lineRule="auto"/>
        <w:rPr>
          <w:rFonts w:eastAsia="Times New Roman"/>
          <w:highlight w:val="yellow"/>
        </w:rPr>
      </w:pPr>
    </w:p>
    <w:p w14:paraId="33D43DE3" w14:textId="77777777" w:rsidR="00257C6C" w:rsidRPr="009679EA" w:rsidRDefault="00257C6C" w:rsidP="00CB2D60">
      <w:pPr>
        <w:spacing w:line="276" w:lineRule="auto"/>
        <w:jc w:val="both"/>
        <w:rPr>
          <w:sz w:val="20"/>
          <w:szCs w:val="20"/>
        </w:rPr>
      </w:pPr>
      <w:r w:rsidRPr="009679EA">
        <w:rPr>
          <w:sz w:val="20"/>
          <w:szCs w:val="20"/>
        </w:rPr>
        <w:t>Okončani sudski sporovi kako slijede:</w:t>
      </w:r>
    </w:p>
    <w:p w14:paraId="70570A86" w14:textId="77777777" w:rsidR="00257C6C" w:rsidRPr="00F97215" w:rsidRDefault="00257C6C" w:rsidP="00CB2D60">
      <w:pPr>
        <w:pStyle w:val="NoSpacing"/>
        <w:spacing w:line="276" w:lineRule="auto"/>
        <w:rPr>
          <w:rFonts w:eastAsia="Times New Roman"/>
        </w:rPr>
      </w:pPr>
    </w:p>
    <w:p w14:paraId="765D94FF" w14:textId="77777777" w:rsidR="00760B81" w:rsidRPr="009679EA" w:rsidRDefault="00760B81" w:rsidP="00CB2D60">
      <w:pPr>
        <w:pStyle w:val="xmsonormal"/>
        <w:numPr>
          <w:ilvl w:val="0"/>
          <w:numId w:val="8"/>
        </w:numPr>
        <w:spacing w:line="276" w:lineRule="auto"/>
        <w:rPr>
          <w:rFonts w:ascii="Arial" w:eastAsia="Times New Roman" w:hAnsi="Arial" w:cs="Arial"/>
          <w:sz w:val="20"/>
          <w:szCs w:val="20"/>
        </w:rPr>
      </w:pPr>
      <w:r w:rsidRPr="009679EA">
        <w:rPr>
          <w:rFonts w:ascii="Arial" w:eastAsia="Times New Roman" w:hAnsi="Arial" w:cs="Arial"/>
          <w:sz w:val="20"/>
          <w:szCs w:val="20"/>
        </w:rPr>
        <w:t xml:space="preserve">Boris Popović c/a FAKULTET PROMETNIH ZNANOSTI </w:t>
      </w:r>
    </w:p>
    <w:p w14:paraId="7F29FC2F" w14:textId="77777777" w:rsidR="00760B81" w:rsidRDefault="00760B81" w:rsidP="00CB2D60">
      <w:pPr>
        <w:pStyle w:val="xmsonormal"/>
        <w:spacing w:line="276" w:lineRule="auto"/>
        <w:ind w:left="708"/>
        <w:rPr>
          <w:rFonts w:ascii="Arial" w:eastAsia="Times New Roman" w:hAnsi="Arial" w:cs="Arial"/>
          <w:sz w:val="20"/>
          <w:szCs w:val="20"/>
        </w:rPr>
      </w:pPr>
      <w:r w:rsidRPr="009679EA">
        <w:rPr>
          <w:rFonts w:ascii="Arial" w:eastAsia="Times New Roman" w:hAnsi="Arial" w:cs="Arial"/>
          <w:sz w:val="20"/>
          <w:szCs w:val="20"/>
        </w:rPr>
        <w:t xml:space="preserve">Općinski radni sud u Zagrebu, </w:t>
      </w:r>
      <w:proofErr w:type="spellStart"/>
      <w:r w:rsidRPr="009679EA">
        <w:rPr>
          <w:rFonts w:ascii="Arial" w:eastAsia="Times New Roman" w:hAnsi="Arial" w:cs="Arial"/>
          <w:sz w:val="20"/>
          <w:szCs w:val="20"/>
        </w:rPr>
        <w:t>posl</w:t>
      </w:r>
      <w:proofErr w:type="spellEnd"/>
      <w:r w:rsidRPr="009679EA">
        <w:rPr>
          <w:rFonts w:ascii="Arial" w:eastAsia="Times New Roman" w:hAnsi="Arial" w:cs="Arial"/>
          <w:sz w:val="20"/>
          <w:szCs w:val="20"/>
        </w:rPr>
        <w:t>. br. Pr-4532/2018</w:t>
      </w:r>
      <w:r w:rsidRPr="009679EA">
        <w:rPr>
          <w:rFonts w:ascii="Arial" w:eastAsia="Times New Roman" w:hAnsi="Arial" w:cs="Arial"/>
          <w:sz w:val="20"/>
          <w:szCs w:val="20"/>
        </w:rPr>
        <w:br/>
        <w:t>radi: isplate (</w:t>
      </w:r>
      <w:r w:rsidRPr="00F52BB1">
        <w:rPr>
          <w:rFonts w:ascii="Arial" w:eastAsia="Times New Roman" w:hAnsi="Arial" w:cs="Arial"/>
          <w:sz w:val="20"/>
          <w:szCs w:val="20"/>
        </w:rPr>
        <w:t>902,26 eura</w:t>
      </w:r>
      <w:r w:rsidRPr="009679EA">
        <w:rPr>
          <w:rFonts w:ascii="Arial" w:eastAsia="Times New Roman" w:hAnsi="Arial" w:cs="Arial"/>
          <w:sz w:val="20"/>
          <w:szCs w:val="20"/>
        </w:rPr>
        <w:t xml:space="preserve"> zajedno sa zakonskim zateznim kamatama tekućim od 2013.g.)</w:t>
      </w:r>
    </w:p>
    <w:p w14:paraId="5CC10C50" w14:textId="77777777" w:rsidR="00F52BB1" w:rsidRDefault="00F52BB1" w:rsidP="00CB2D60">
      <w:pPr>
        <w:pStyle w:val="xmsonormal"/>
        <w:spacing w:line="276" w:lineRule="auto"/>
        <w:ind w:left="708"/>
        <w:rPr>
          <w:rFonts w:ascii="Arial" w:eastAsia="Times New Roman" w:hAnsi="Arial" w:cs="Arial"/>
          <w:sz w:val="20"/>
          <w:szCs w:val="20"/>
        </w:rPr>
      </w:pPr>
    </w:p>
    <w:p w14:paraId="7AAF00F5" w14:textId="3A8FA7D2" w:rsidR="00F52BB1" w:rsidRPr="00F52BB1" w:rsidRDefault="00F52BB1" w:rsidP="00CB2D60">
      <w:pPr>
        <w:pStyle w:val="xmsonormal"/>
        <w:numPr>
          <w:ilvl w:val="0"/>
          <w:numId w:val="8"/>
        </w:numPr>
        <w:spacing w:line="276" w:lineRule="auto"/>
        <w:rPr>
          <w:rFonts w:ascii="Arial" w:eastAsia="Times New Roman" w:hAnsi="Arial" w:cs="Arial"/>
          <w:sz w:val="20"/>
          <w:szCs w:val="20"/>
        </w:rPr>
      </w:pPr>
      <w:r w:rsidRPr="00F52BB1">
        <w:rPr>
          <w:rFonts w:ascii="Arial" w:eastAsia="Times New Roman" w:hAnsi="Arial" w:cs="Arial"/>
          <w:sz w:val="20"/>
          <w:szCs w:val="20"/>
        </w:rPr>
        <w:lastRenderedPageBreak/>
        <w:t>KARLO POLANČEC c/a FAKULTET PROMETNIH ZNANOSTI</w:t>
      </w:r>
    </w:p>
    <w:p w14:paraId="26C4AF44" w14:textId="6889FC20" w:rsidR="00F52BB1" w:rsidRPr="00F52BB1" w:rsidRDefault="00F52BB1" w:rsidP="00CB2D60">
      <w:pPr>
        <w:spacing w:line="276" w:lineRule="auto"/>
        <w:ind w:left="708" w:firstLine="12"/>
        <w:rPr>
          <w:sz w:val="20"/>
          <w:szCs w:val="20"/>
        </w:rPr>
      </w:pPr>
      <w:r w:rsidRPr="00F52BB1">
        <w:rPr>
          <w:sz w:val="20"/>
          <w:szCs w:val="20"/>
        </w:rPr>
        <w:t xml:space="preserve">Radi: zabrane nošenja maske + privremena mjera, Općinski građanski sud u Zagrebu, </w:t>
      </w:r>
      <w:r>
        <w:rPr>
          <w:sz w:val="20"/>
          <w:szCs w:val="20"/>
        </w:rPr>
        <w:t xml:space="preserve">              P-</w:t>
      </w:r>
      <w:r w:rsidRPr="00F52BB1">
        <w:rPr>
          <w:sz w:val="20"/>
          <w:szCs w:val="20"/>
        </w:rPr>
        <w:t>90934/21</w:t>
      </w:r>
    </w:p>
    <w:p w14:paraId="5AB20678" w14:textId="77777777" w:rsidR="00F52BB1" w:rsidRDefault="00F52BB1" w:rsidP="00CB2D60">
      <w:pPr>
        <w:pStyle w:val="xmsonormal"/>
        <w:spacing w:line="276" w:lineRule="auto"/>
        <w:ind w:left="708"/>
        <w:rPr>
          <w:rFonts w:ascii="Arial" w:eastAsia="Times New Roman" w:hAnsi="Arial" w:cs="Arial"/>
          <w:sz w:val="20"/>
          <w:szCs w:val="20"/>
        </w:rPr>
      </w:pPr>
    </w:p>
    <w:p w14:paraId="3977F966" w14:textId="77777777" w:rsidR="00760B81" w:rsidRDefault="00760B81" w:rsidP="00CB2D60">
      <w:pPr>
        <w:pStyle w:val="xmsonormal"/>
        <w:spacing w:line="276" w:lineRule="auto"/>
        <w:ind w:left="708"/>
        <w:rPr>
          <w:rFonts w:ascii="Arial" w:eastAsia="Times New Roman" w:hAnsi="Arial" w:cs="Arial"/>
          <w:sz w:val="20"/>
          <w:szCs w:val="20"/>
        </w:rPr>
      </w:pPr>
    </w:p>
    <w:p w14:paraId="529F386A" w14:textId="26E6EF33" w:rsidR="00760B81" w:rsidRPr="00760B81" w:rsidRDefault="00760B81" w:rsidP="00CB2D60">
      <w:pPr>
        <w:pStyle w:val="ListParagraph"/>
        <w:numPr>
          <w:ilvl w:val="0"/>
          <w:numId w:val="8"/>
        </w:numPr>
        <w:spacing w:line="276" w:lineRule="auto"/>
        <w:rPr>
          <w:sz w:val="20"/>
          <w:szCs w:val="20"/>
        </w:rPr>
      </w:pPr>
      <w:r w:rsidRPr="00760B81">
        <w:rPr>
          <w:sz w:val="20"/>
          <w:szCs w:val="20"/>
        </w:rPr>
        <w:t>DAVOR SUMPOR c/a FAKULTET PROMETNIH ZNANOSTI</w:t>
      </w:r>
    </w:p>
    <w:p w14:paraId="41440955" w14:textId="77777777" w:rsidR="00760B81" w:rsidRPr="009679EA" w:rsidRDefault="00760B81" w:rsidP="00CB2D60">
      <w:pPr>
        <w:spacing w:line="276" w:lineRule="auto"/>
        <w:rPr>
          <w:sz w:val="20"/>
          <w:szCs w:val="20"/>
        </w:rPr>
      </w:pPr>
      <w:r w:rsidRPr="009679EA">
        <w:rPr>
          <w:sz w:val="20"/>
          <w:szCs w:val="20"/>
        </w:rPr>
        <w:t xml:space="preserve">             Radi: isplate, Općinski građanski sud u Zagrebu, </w:t>
      </w:r>
      <w:proofErr w:type="spellStart"/>
      <w:r w:rsidRPr="009679EA">
        <w:rPr>
          <w:sz w:val="20"/>
          <w:szCs w:val="20"/>
        </w:rPr>
        <w:t>posl</w:t>
      </w:r>
      <w:proofErr w:type="spellEnd"/>
      <w:r w:rsidRPr="009679EA">
        <w:rPr>
          <w:sz w:val="20"/>
          <w:szCs w:val="20"/>
        </w:rPr>
        <w:t>. br.: Pr-6408/2021</w:t>
      </w:r>
    </w:p>
    <w:p w14:paraId="6A26DF03" w14:textId="77777777" w:rsidR="00760B81" w:rsidRPr="009679EA" w:rsidRDefault="00760B81" w:rsidP="00CB2D60">
      <w:pPr>
        <w:pStyle w:val="ListParagraph"/>
        <w:spacing w:line="276" w:lineRule="auto"/>
        <w:jc w:val="both"/>
        <w:rPr>
          <w:rFonts w:eastAsia="Times New Roman"/>
          <w:sz w:val="20"/>
          <w:szCs w:val="20"/>
          <w:lang w:eastAsia="hr-HR"/>
        </w:rPr>
      </w:pPr>
      <w:r w:rsidRPr="009679EA">
        <w:rPr>
          <w:rFonts w:eastAsia="Times New Roman"/>
          <w:sz w:val="20"/>
          <w:szCs w:val="20"/>
          <w:lang w:eastAsia="hr-HR"/>
        </w:rPr>
        <w:t>Tužba radi isplate razlike u plaći temeljem odredaba Izmjena i dopuna Dodatku Sporazumu o osnovici za plaće u javnim službama sklopljenog 26.10.2011. i arbitražne odluke od 7.12.2011. podnesena 13.02.2021.</w:t>
      </w:r>
    </w:p>
    <w:p w14:paraId="70466DD3" w14:textId="77777777" w:rsidR="00760B81" w:rsidRDefault="00760B81" w:rsidP="00CB2D60">
      <w:pPr>
        <w:pStyle w:val="ListParagraph"/>
        <w:spacing w:line="276" w:lineRule="auto"/>
        <w:rPr>
          <w:rFonts w:eastAsia="Times New Roman"/>
          <w:sz w:val="20"/>
          <w:szCs w:val="20"/>
          <w:lang w:eastAsia="hr-HR"/>
        </w:rPr>
      </w:pPr>
    </w:p>
    <w:p w14:paraId="58F01B88" w14:textId="77777777" w:rsidR="00760B81" w:rsidRPr="009679EA" w:rsidRDefault="00760B81" w:rsidP="00CB2D60">
      <w:pPr>
        <w:pStyle w:val="ListParagraph"/>
        <w:numPr>
          <w:ilvl w:val="0"/>
          <w:numId w:val="8"/>
        </w:numPr>
        <w:spacing w:line="276" w:lineRule="auto"/>
        <w:rPr>
          <w:rFonts w:eastAsia="Times New Roman"/>
          <w:sz w:val="20"/>
          <w:szCs w:val="20"/>
          <w:lang w:eastAsia="hr-HR"/>
        </w:rPr>
      </w:pPr>
      <w:r w:rsidRPr="009679EA">
        <w:rPr>
          <w:rFonts w:eastAsia="Times New Roman"/>
          <w:sz w:val="20"/>
          <w:szCs w:val="20"/>
          <w:lang w:eastAsia="hr-HR"/>
        </w:rPr>
        <w:t>RAJKO HORVAT c/a FAKULTET PROMETNIH ZNANOSTI</w:t>
      </w:r>
    </w:p>
    <w:p w14:paraId="0E5D0F32" w14:textId="77777777" w:rsidR="00760B81" w:rsidRPr="009679EA" w:rsidRDefault="00760B81" w:rsidP="00CB2D60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Pr="009679EA">
        <w:rPr>
          <w:sz w:val="20"/>
          <w:szCs w:val="20"/>
        </w:rPr>
        <w:t xml:space="preserve">Radi: isplate, Općinski građanski sud u Zagrebu, </w:t>
      </w:r>
      <w:proofErr w:type="spellStart"/>
      <w:r w:rsidRPr="009679EA">
        <w:rPr>
          <w:sz w:val="20"/>
          <w:szCs w:val="20"/>
        </w:rPr>
        <w:t>posl</w:t>
      </w:r>
      <w:proofErr w:type="spellEnd"/>
      <w:r w:rsidRPr="009679EA">
        <w:rPr>
          <w:sz w:val="20"/>
          <w:szCs w:val="20"/>
        </w:rPr>
        <w:t>. br.: Pr-6413/2021</w:t>
      </w:r>
    </w:p>
    <w:p w14:paraId="231C9C06" w14:textId="77777777" w:rsidR="00760B81" w:rsidRPr="009679EA" w:rsidRDefault="00760B81" w:rsidP="00CB2D60">
      <w:pPr>
        <w:pStyle w:val="ListParagraph"/>
        <w:spacing w:line="276" w:lineRule="auto"/>
        <w:jc w:val="both"/>
        <w:rPr>
          <w:rFonts w:eastAsia="Times New Roman"/>
          <w:sz w:val="20"/>
          <w:szCs w:val="20"/>
          <w:lang w:eastAsia="hr-HR"/>
        </w:rPr>
      </w:pPr>
      <w:r w:rsidRPr="009679EA">
        <w:rPr>
          <w:rFonts w:eastAsia="Times New Roman"/>
          <w:sz w:val="20"/>
          <w:szCs w:val="20"/>
          <w:lang w:eastAsia="hr-HR"/>
        </w:rPr>
        <w:t>Tužba radi isplate razlike u plaći temeljem odredaba Izmjena i dopuna Dodatku Sporazumu o osnovici za plaće u javnim službama sklopljenog 26.10.2011. i arbitražne odluke od 7.12.2011. podnesena 13.02.2021.</w:t>
      </w:r>
    </w:p>
    <w:p w14:paraId="1B9A6820" w14:textId="77777777" w:rsidR="00760B81" w:rsidRPr="00F97215" w:rsidRDefault="00760B81" w:rsidP="00CB2D60">
      <w:pPr>
        <w:spacing w:line="276" w:lineRule="auto"/>
        <w:ind w:firstLine="708"/>
        <w:rPr>
          <w:rFonts w:ascii="Calibri" w:eastAsia="Calibri" w:hAnsi="Calibri" w:cs="Calibri"/>
          <w:sz w:val="22"/>
          <w:szCs w:val="22"/>
          <w:lang w:eastAsia="en-US"/>
        </w:rPr>
      </w:pPr>
    </w:p>
    <w:p w14:paraId="0D995437" w14:textId="77777777" w:rsidR="00760B81" w:rsidRPr="009679EA" w:rsidRDefault="00760B81" w:rsidP="00CB2D60">
      <w:pPr>
        <w:pStyle w:val="ListParagraph"/>
        <w:numPr>
          <w:ilvl w:val="0"/>
          <w:numId w:val="8"/>
        </w:numPr>
        <w:spacing w:line="276" w:lineRule="auto"/>
        <w:rPr>
          <w:rFonts w:eastAsia="Times New Roman"/>
          <w:sz w:val="20"/>
          <w:szCs w:val="20"/>
          <w:lang w:eastAsia="hr-HR"/>
        </w:rPr>
      </w:pPr>
      <w:r w:rsidRPr="009679EA">
        <w:rPr>
          <w:rFonts w:eastAsia="Times New Roman"/>
          <w:sz w:val="20"/>
          <w:szCs w:val="20"/>
          <w:lang w:eastAsia="hr-HR"/>
        </w:rPr>
        <w:t>ANTO MATIJEVIĆ c/a FAKULTET PROMETNIH ZNANOSTI</w:t>
      </w:r>
    </w:p>
    <w:p w14:paraId="4E408B7C" w14:textId="77777777" w:rsidR="00760B81" w:rsidRPr="009679EA" w:rsidRDefault="00760B81" w:rsidP="00CB2D60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Pr="009679EA">
        <w:rPr>
          <w:sz w:val="20"/>
          <w:szCs w:val="20"/>
        </w:rPr>
        <w:t xml:space="preserve">Radi: isplate, Općinski građanski sud u Zagrebu, </w:t>
      </w:r>
      <w:proofErr w:type="spellStart"/>
      <w:r w:rsidRPr="009679EA">
        <w:rPr>
          <w:sz w:val="20"/>
          <w:szCs w:val="20"/>
        </w:rPr>
        <w:t>posl</w:t>
      </w:r>
      <w:proofErr w:type="spellEnd"/>
      <w:r w:rsidRPr="009679EA">
        <w:rPr>
          <w:sz w:val="20"/>
          <w:szCs w:val="20"/>
        </w:rPr>
        <w:t>. br.: Pr-8674/2021</w:t>
      </w:r>
    </w:p>
    <w:p w14:paraId="1D33F528" w14:textId="77777777" w:rsidR="00760B81" w:rsidRDefault="00760B81" w:rsidP="00CB2D60">
      <w:pPr>
        <w:pStyle w:val="ListParagraph"/>
        <w:spacing w:line="276" w:lineRule="auto"/>
        <w:jc w:val="both"/>
        <w:rPr>
          <w:rFonts w:eastAsia="Times New Roman"/>
          <w:sz w:val="20"/>
          <w:szCs w:val="20"/>
          <w:lang w:eastAsia="hr-HR"/>
        </w:rPr>
      </w:pPr>
      <w:r w:rsidRPr="009679EA">
        <w:rPr>
          <w:rFonts w:eastAsia="Times New Roman"/>
          <w:sz w:val="20"/>
          <w:szCs w:val="20"/>
          <w:lang w:eastAsia="hr-HR"/>
        </w:rPr>
        <w:t>Tužba radi isplate razlike u plaći temeljem odredaba Izmjena i dopuna Dodatku Sporazumu o osnovici za plaće u javnim službama sklopljenog 26.10.2011. i arbitražne odluke od 7.12.2011. podnesena 03.03.2021.</w:t>
      </w:r>
    </w:p>
    <w:p w14:paraId="71CD049D" w14:textId="77777777" w:rsidR="00760B81" w:rsidRDefault="00760B81" w:rsidP="00CB2D60">
      <w:pPr>
        <w:pStyle w:val="ListParagraph"/>
        <w:spacing w:line="276" w:lineRule="auto"/>
        <w:jc w:val="both"/>
        <w:rPr>
          <w:rFonts w:eastAsia="Times New Roman"/>
          <w:sz w:val="20"/>
          <w:szCs w:val="20"/>
          <w:lang w:eastAsia="hr-HR"/>
        </w:rPr>
      </w:pPr>
    </w:p>
    <w:p w14:paraId="0D91D6EF" w14:textId="1A9E4E23" w:rsidR="00760B81" w:rsidRPr="00760B81" w:rsidRDefault="00760B81" w:rsidP="00CB2D60">
      <w:pPr>
        <w:pStyle w:val="ListParagraph"/>
        <w:numPr>
          <w:ilvl w:val="0"/>
          <w:numId w:val="8"/>
        </w:numPr>
        <w:spacing w:line="276" w:lineRule="auto"/>
        <w:rPr>
          <w:sz w:val="20"/>
          <w:szCs w:val="20"/>
        </w:rPr>
      </w:pPr>
      <w:r w:rsidRPr="00760B81">
        <w:rPr>
          <w:sz w:val="20"/>
          <w:szCs w:val="20"/>
        </w:rPr>
        <w:t>NIKOLA BAKARIĆ c/a FAKULTET PROMETNIH ZNANOSTI</w:t>
      </w:r>
    </w:p>
    <w:p w14:paraId="2EEF35CA" w14:textId="77777777" w:rsidR="00760B81" w:rsidRPr="009679EA" w:rsidRDefault="00760B81" w:rsidP="00CB2D60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Pr="009679EA">
        <w:rPr>
          <w:sz w:val="20"/>
          <w:szCs w:val="20"/>
        </w:rPr>
        <w:t xml:space="preserve">Radi: isplate, Općinski građanski sud u Zagrebu, </w:t>
      </w:r>
      <w:proofErr w:type="spellStart"/>
      <w:r w:rsidRPr="009679EA">
        <w:rPr>
          <w:sz w:val="20"/>
          <w:szCs w:val="20"/>
        </w:rPr>
        <w:t>posl</w:t>
      </w:r>
      <w:proofErr w:type="spellEnd"/>
      <w:r w:rsidRPr="009679EA">
        <w:rPr>
          <w:sz w:val="20"/>
          <w:szCs w:val="20"/>
        </w:rPr>
        <w:t>. br.: Pr-13022/2021</w:t>
      </w:r>
    </w:p>
    <w:p w14:paraId="29EF4B3E" w14:textId="77777777" w:rsidR="00760B81" w:rsidRPr="009679EA" w:rsidRDefault="00760B81" w:rsidP="00CB2D60">
      <w:pPr>
        <w:pStyle w:val="ListParagraph"/>
        <w:spacing w:line="276" w:lineRule="auto"/>
        <w:jc w:val="both"/>
        <w:rPr>
          <w:rFonts w:eastAsia="Times New Roman"/>
          <w:sz w:val="20"/>
          <w:szCs w:val="20"/>
          <w:lang w:eastAsia="hr-HR"/>
        </w:rPr>
      </w:pPr>
      <w:r w:rsidRPr="009679EA">
        <w:rPr>
          <w:rFonts w:eastAsia="Times New Roman"/>
          <w:sz w:val="20"/>
          <w:szCs w:val="20"/>
          <w:lang w:eastAsia="hr-HR"/>
        </w:rPr>
        <w:t>Tužba radi isplate razlike u plaći temeljem odredaba Izmjena i dopuna Dodatku Sporazumu o osnovici za plaće u javnim službama sklopljenog 26.10.2011. i arbitražne odluke od 7.12.2011. podnesena 15.04.2021.</w:t>
      </w:r>
    </w:p>
    <w:p w14:paraId="5C266097" w14:textId="77777777" w:rsidR="00760B81" w:rsidRPr="00FC18C4" w:rsidRDefault="00760B81" w:rsidP="00CB2D60">
      <w:pPr>
        <w:spacing w:line="276" w:lineRule="auto"/>
        <w:ind w:left="360"/>
        <w:jc w:val="both"/>
        <w:rPr>
          <w:sz w:val="20"/>
          <w:szCs w:val="20"/>
        </w:rPr>
      </w:pPr>
    </w:p>
    <w:p w14:paraId="47545D3E" w14:textId="77777777" w:rsidR="00760B81" w:rsidRPr="00F97215" w:rsidRDefault="00760B81" w:rsidP="00CB2D60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0A89EBF1" w14:textId="77777777" w:rsidR="00760B81" w:rsidRPr="009679EA" w:rsidRDefault="00760B81" w:rsidP="00CB2D60">
      <w:pPr>
        <w:pStyle w:val="ListParagraph"/>
        <w:numPr>
          <w:ilvl w:val="0"/>
          <w:numId w:val="3"/>
        </w:numPr>
        <w:spacing w:line="276" w:lineRule="auto"/>
        <w:jc w:val="both"/>
        <w:rPr>
          <w:rFonts w:eastAsia="Times New Roman"/>
          <w:sz w:val="20"/>
          <w:szCs w:val="20"/>
          <w:lang w:eastAsia="hr-HR"/>
        </w:rPr>
      </w:pPr>
      <w:r w:rsidRPr="009679EA">
        <w:rPr>
          <w:rFonts w:eastAsia="Times New Roman"/>
          <w:sz w:val="20"/>
          <w:szCs w:val="20"/>
          <w:lang w:eastAsia="hr-HR"/>
        </w:rPr>
        <w:t>FAKULTET PROMETNIH ZNANOSTI c/a MIJO MAJSTOROVIĆ</w:t>
      </w:r>
    </w:p>
    <w:p w14:paraId="682D3CE9" w14:textId="77777777" w:rsidR="00760B81" w:rsidRPr="009679EA" w:rsidRDefault="00760B81" w:rsidP="00CB2D60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Pr="009679EA">
        <w:rPr>
          <w:sz w:val="20"/>
          <w:szCs w:val="20"/>
        </w:rPr>
        <w:t>Ovrha na temelju vjerodostojne isprave, Općinski sud u Novom Zagrebu, Ovrv-1012/2024</w:t>
      </w:r>
    </w:p>
    <w:p w14:paraId="2A86B7F9" w14:textId="77777777" w:rsidR="00760B81" w:rsidRPr="009679EA" w:rsidRDefault="00760B81" w:rsidP="00CB2D60">
      <w:pPr>
        <w:pStyle w:val="ListParagraph"/>
        <w:spacing w:line="276" w:lineRule="auto"/>
        <w:jc w:val="both"/>
        <w:rPr>
          <w:rFonts w:eastAsia="Times New Roman"/>
          <w:sz w:val="20"/>
          <w:szCs w:val="20"/>
          <w:lang w:eastAsia="hr-HR"/>
        </w:rPr>
      </w:pPr>
      <w:r w:rsidRPr="009679EA">
        <w:rPr>
          <w:rFonts w:eastAsia="Times New Roman"/>
          <w:sz w:val="20"/>
          <w:szCs w:val="20"/>
          <w:lang w:eastAsia="hr-HR"/>
        </w:rPr>
        <w:t>Fakultet je podnositelj ovršnog prijedloga zbog dugovanja školarine na poslijediplomskom doktorskom studiju</w:t>
      </w:r>
    </w:p>
    <w:p w14:paraId="0D4C9291" w14:textId="77777777" w:rsidR="00760B81" w:rsidRPr="009679EA" w:rsidRDefault="00760B81" w:rsidP="00CB2D60">
      <w:pPr>
        <w:pStyle w:val="ListParagraph"/>
        <w:spacing w:line="276" w:lineRule="auto"/>
        <w:jc w:val="both"/>
        <w:rPr>
          <w:rFonts w:eastAsia="Times New Roman"/>
          <w:sz w:val="20"/>
          <w:szCs w:val="20"/>
          <w:lang w:eastAsia="hr-HR"/>
        </w:rPr>
      </w:pPr>
      <w:r w:rsidRPr="009679EA">
        <w:rPr>
          <w:rFonts w:eastAsia="Times New Roman"/>
          <w:sz w:val="20"/>
          <w:szCs w:val="20"/>
          <w:lang w:eastAsia="hr-HR"/>
        </w:rPr>
        <w:t>Vrijednost tražbine je 1.990,84 EUR uvećana za zakonske zatezne kamate koje teku od 02.12.2022. pa do isplate</w:t>
      </w:r>
    </w:p>
    <w:p w14:paraId="4D9F869D" w14:textId="77777777" w:rsidR="00760B81" w:rsidRPr="00F97215" w:rsidRDefault="00760B81" w:rsidP="00CB2D60">
      <w:pPr>
        <w:pStyle w:val="ListParagraph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BFC08E0" w14:textId="77777777" w:rsidR="00760B81" w:rsidRPr="00F97215" w:rsidRDefault="00760B81" w:rsidP="00CB2D60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0EED8365" w14:textId="77777777" w:rsidR="00760B81" w:rsidRPr="009679EA" w:rsidRDefault="00760B81" w:rsidP="00CB2D60">
      <w:pPr>
        <w:pStyle w:val="ListParagraph"/>
        <w:numPr>
          <w:ilvl w:val="0"/>
          <w:numId w:val="3"/>
        </w:numPr>
        <w:spacing w:line="276" w:lineRule="auto"/>
        <w:jc w:val="both"/>
        <w:rPr>
          <w:rFonts w:eastAsia="Times New Roman"/>
          <w:sz w:val="20"/>
          <w:szCs w:val="20"/>
          <w:lang w:eastAsia="hr-HR"/>
        </w:rPr>
      </w:pPr>
      <w:r w:rsidRPr="009679EA">
        <w:rPr>
          <w:rFonts w:eastAsia="Times New Roman"/>
          <w:sz w:val="20"/>
          <w:szCs w:val="20"/>
          <w:lang w:eastAsia="hr-HR"/>
        </w:rPr>
        <w:t>FAKULTET PROMETNIH ZNANOSTI c/a DARKO VUKADINOVIĆ</w:t>
      </w:r>
    </w:p>
    <w:p w14:paraId="48D683A5" w14:textId="77777777" w:rsidR="00760B81" w:rsidRPr="009679EA" w:rsidRDefault="00760B81" w:rsidP="00CB2D60">
      <w:pPr>
        <w:spacing w:line="276" w:lineRule="auto"/>
        <w:jc w:val="both"/>
        <w:rPr>
          <w:sz w:val="20"/>
          <w:szCs w:val="20"/>
        </w:rPr>
      </w:pPr>
      <w:r w:rsidRPr="009679EA">
        <w:rPr>
          <w:sz w:val="20"/>
          <w:szCs w:val="20"/>
        </w:rPr>
        <w:t xml:space="preserve">             Ovrha na temelju vjerodostojne isprave, Općinski građanski sud u Zagrebu, </w:t>
      </w:r>
      <w:proofErr w:type="spellStart"/>
      <w:r w:rsidRPr="009679EA">
        <w:rPr>
          <w:sz w:val="20"/>
          <w:szCs w:val="20"/>
        </w:rPr>
        <w:t>Ovrv</w:t>
      </w:r>
      <w:proofErr w:type="spellEnd"/>
      <w:r w:rsidRPr="009679EA">
        <w:rPr>
          <w:sz w:val="20"/>
          <w:szCs w:val="20"/>
        </w:rPr>
        <w:t>- 83514/2024</w:t>
      </w:r>
    </w:p>
    <w:p w14:paraId="6885357E" w14:textId="77777777" w:rsidR="00760B81" w:rsidRPr="009679EA" w:rsidRDefault="00760B81" w:rsidP="00CB2D60">
      <w:pPr>
        <w:pStyle w:val="ListParagraph"/>
        <w:spacing w:line="276" w:lineRule="auto"/>
        <w:jc w:val="both"/>
        <w:rPr>
          <w:rFonts w:eastAsia="Times New Roman"/>
          <w:sz w:val="20"/>
          <w:szCs w:val="20"/>
          <w:lang w:eastAsia="hr-HR"/>
        </w:rPr>
      </w:pPr>
      <w:r w:rsidRPr="009679EA">
        <w:rPr>
          <w:rFonts w:eastAsia="Times New Roman"/>
          <w:sz w:val="20"/>
          <w:szCs w:val="20"/>
          <w:lang w:eastAsia="hr-HR"/>
        </w:rPr>
        <w:t>Fakultet je podnositelj prijedloga za ovrhu zbog dugovanja školarine na poslijediplomskom doktorskom studiju</w:t>
      </w:r>
    </w:p>
    <w:p w14:paraId="596219D5" w14:textId="77777777" w:rsidR="00760B81" w:rsidRPr="009679EA" w:rsidRDefault="00760B81" w:rsidP="00CB2D60">
      <w:pPr>
        <w:pStyle w:val="ListParagraph"/>
        <w:spacing w:line="276" w:lineRule="auto"/>
        <w:jc w:val="both"/>
        <w:rPr>
          <w:rFonts w:eastAsia="Times New Roman"/>
          <w:sz w:val="20"/>
          <w:szCs w:val="20"/>
          <w:lang w:eastAsia="hr-HR"/>
        </w:rPr>
      </w:pPr>
      <w:r w:rsidRPr="009679EA">
        <w:rPr>
          <w:rFonts w:eastAsia="Times New Roman"/>
          <w:sz w:val="20"/>
          <w:szCs w:val="20"/>
          <w:lang w:eastAsia="hr-HR"/>
        </w:rPr>
        <w:t>Vrijednost tražbine je 331,81 EUR uvećan</w:t>
      </w:r>
      <w:r>
        <w:rPr>
          <w:rFonts w:eastAsia="Times New Roman"/>
          <w:sz w:val="20"/>
          <w:szCs w:val="20"/>
          <w:lang w:eastAsia="hr-HR"/>
        </w:rPr>
        <w:t>a</w:t>
      </w:r>
      <w:r w:rsidRPr="009679EA">
        <w:rPr>
          <w:rFonts w:eastAsia="Times New Roman"/>
          <w:sz w:val="20"/>
          <w:szCs w:val="20"/>
          <w:lang w:eastAsia="hr-HR"/>
        </w:rPr>
        <w:t xml:space="preserve"> za zakonske zatezne kamate koje teku od 02.12.2022.</w:t>
      </w:r>
    </w:p>
    <w:p w14:paraId="191C4DA5" w14:textId="77777777" w:rsidR="00760B81" w:rsidRPr="009679EA" w:rsidRDefault="00760B81" w:rsidP="00CB2D60">
      <w:pPr>
        <w:pStyle w:val="xmsonormal"/>
        <w:spacing w:line="276" w:lineRule="auto"/>
        <w:rPr>
          <w:rFonts w:ascii="Arial" w:eastAsia="Times New Roman" w:hAnsi="Arial" w:cs="Arial"/>
          <w:sz w:val="20"/>
          <w:szCs w:val="20"/>
        </w:rPr>
      </w:pPr>
    </w:p>
    <w:p w14:paraId="47CBC29B" w14:textId="3186DA26" w:rsidR="009679EA" w:rsidRDefault="009679EA" w:rsidP="00CB2D60">
      <w:pPr>
        <w:spacing w:line="276" w:lineRule="auto"/>
        <w:ind w:left="360"/>
        <w:rPr>
          <w:sz w:val="20"/>
          <w:szCs w:val="20"/>
          <w:highlight w:val="yellow"/>
        </w:rPr>
      </w:pPr>
    </w:p>
    <w:p w14:paraId="450D2604" w14:textId="77777777" w:rsidR="00760B81" w:rsidRPr="00F00BA7" w:rsidRDefault="00760B81" w:rsidP="00CB2D60">
      <w:pPr>
        <w:spacing w:line="276" w:lineRule="auto"/>
        <w:ind w:left="360"/>
        <w:rPr>
          <w:sz w:val="20"/>
          <w:szCs w:val="20"/>
          <w:highlight w:val="yellow"/>
        </w:rPr>
      </w:pPr>
    </w:p>
    <w:p w14:paraId="544EB8D8" w14:textId="77777777" w:rsidR="00257C6C" w:rsidRPr="00F97215" w:rsidRDefault="00257C6C" w:rsidP="00CB2D60">
      <w:pPr>
        <w:spacing w:line="276" w:lineRule="auto"/>
        <w:rPr>
          <w:sz w:val="20"/>
          <w:szCs w:val="20"/>
        </w:rPr>
      </w:pPr>
      <w:r w:rsidRPr="00F97215">
        <w:rPr>
          <w:sz w:val="20"/>
          <w:szCs w:val="20"/>
        </w:rPr>
        <w:t>Dodatno:</w:t>
      </w:r>
    </w:p>
    <w:p w14:paraId="6B161DCB" w14:textId="77777777" w:rsidR="00257C6C" w:rsidRPr="00E54264" w:rsidRDefault="00257C6C" w:rsidP="00CB2D60">
      <w:pPr>
        <w:pStyle w:val="ListParagraph"/>
        <w:numPr>
          <w:ilvl w:val="3"/>
          <w:numId w:val="2"/>
        </w:numPr>
        <w:spacing w:line="276" w:lineRule="auto"/>
        <w:jc w:val="both"/>
        <w:rPr>
          <w:rFonts w:eastAsia="Times New Roman"/>
          <w:sz w:val="20"/>
          <w:szCs w:val="20"/>
          <w:lang w:eastAsia="hr-HR"/>
        </w:rPr>
      </w:pPr>
      <w:r w:rsidRPr="00E54264">
        <w:rPr>
          <w:rFonts w:eastAsia="Times New Roman"/>
          <w:sz w:val="20"/>
          <w:szCs w:val="20"/>
          <w:lang w:eastAsia="hr-HR"/>
        </w:rPr>
        <w:t>FAKULTET PROMETNIH ZNANOSTI c/a DRAGO ZUBAK</w:t>
      </w:r>
    </w:p>
    <w:p w14:paraId="4A81E118" w14:textId="4AA2FDD3" w:rsidR="00257C6C" w:rsidRPr="00E54264" w:rsidRDefault="00257C6C" w:rsidP="00CB2D60">
      <w:pPr>
        <w:pStyle w:val="ListParagraph"/>
        <w:spacing w:line="276" w:lineRule="auto"/>
        <w:ind w:left="0" w:firstLine="708"/>
        <w:jc w:val="both"/>
        <w:rPr>
          <w:rFonts w:eastAsia="Times New Roman"/>
          <w:sz w:val="20"/>
          <w:szCs w:val="20"/>
          <w:lang w:eastAsia="hr-HR"/>
        </w:rPr>
      </w:pPr>
      <w:r w:rsidRPr="00E54264">
        <w:rPr>
          <w:rFonts w:eastAsia="Times New Roman"/>
          <w:sz w:val="20"/>
          <w:szCs w:val="20"/>
          <w:lang w:eastAsia="hr-HR"/>
        </w:rPr>
        <w:t xml:space="preserve">Radi: ovrhe - od </w:t>
      </w:r>
      <w:proofErr w:type="spellStart"/>
      <w:r w:rsidRPr="00E54264">
        <w:rPr>
          <w:rFonts w:eastAsia="Times New Roman"/>
          <w:sz w:val="20"/>
          <w:szCs w:val="20"/>
          <w:lang w:eastAsia="hr-HR"/>
        </w:rPr>
        <w:t>ovršenika</w:t>
      </w:r>
      <w:proofErr w:type="spellEnd"/>
      <w:r w:rsidRPr="00E54264">
        <w:rPr>
          <w:rFonts w:eastAsia="Times New Roman"/>
          <w:sz w:val="20"/>
          <w:szCs w:val="20"/>
          <w:lang w:eastAsia="hr-HR"/>
        </w:rPr>
        <w:t xml:space="preserve"> potražujemo iznos od </w:t>
      </w:r>
      <w:r w:rsidR="00F97215" w:rsidRPr="00E54264">
        <w:rPr>
          <w:rFonts w:eastAsia="Times New Roman"/>
          <w:sz w:val="20"/>
          <w:szCs w:val="20"/>
          <w:lang w:eastAsia="hr-HR"/>
        </w:rPr>
        <w:t>14.144,10 eura.</w:t>
      </w:r>
    </w:p>
    <w:p w14:paraId="73A5225E" w14:textId="77777777" w:rsidR="00257C6C" w:rsidRPr="00F97215" w:rsidRDefault="00257C6C" w:rsidP="00CB2D60">
      <w:pPr>
        <w:pStyle w:val="ListParagraph"/>
        <w:spacing w:line="276" w:lineRule="auto"/>
        <w:ind w:left="0" w:firstLine="708"/>
        <w:jc w:val="both"/>
        <w:rPr>
          <w:rFonts w:ascii="Calibri" w:hAnsi="Calibri" w:cs="Calibri"/>
          <w:sz w:val="22"/>
          <w:szCs w:val="22"/>
        </w:rPr>
      </w:pPr>
      <w:r w:rsidRPr="00E54264">
        <w:rPr>
          <w:rFonts w:eastAsia="Times New Roman"/>
          <w:sz w:val="20"/>
          <w:szCs w:val="20"/>
          <w:lang w:eastAsia="hr-HR"/>
        </w:rPr>
        <w:t xml:space="preserve">Općinski sud u Novom Zagrebu, stalna služba Zaprešić, </w:t>
      </w:r>
      <w:proofErr w:type="spellStart"/>
      <w:r w:rsidRPr="00E54264">
        <w:rPr>
          <w:rFonts w:eastAsia="Times New Roman"/>
          <w:sz w:val="20"/>
          <w:szCs w:val="20"/>
          <w:lang w:eastAsia="hr-HR"/>
        </w:rPr>
        <w:t>posl</w:t>
      </w:r>
      <w:proofErr w:type="spellEnd"/>
      <w:r w:rsidRPr="00E54264">
        <w:rPr>
          <w:rFonts w:eastAsia="Times New Roman"/>
          <w:sz w:val="20"/>
          <w:szCs w:val="20"/>
          <w:lang w:eastAsia="hr-HR"/>
        </w:rPr>
        <w:t>. br.:Ovr-666/2021</w:t>
      </w:r>
    </w:p>
    <w:p w14:paraId="15BCC770" w14:textId="77777777" w:rsidR="0064601B" w:rsidRDefault="0064601B" w:rsidP="00257C6C">
      <w:pPr>
        <w:spacing w:line="360" w:lineRule="auto"/>
        <w:rPr>
          <w:sz w:val="20"/>
          <w:szCs w:val="20"/>
        </w:rPr>
      </w:pPr>
    </w:p>
    <w:p w14:paraId="3D0EF463" w14:textId="4F3C35FB" w:rsidR="0064601B" w:rsidRDefault="0064601B" w:rsidP="0064601B">
      <w:pPr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 w:rsidRPr="002163ED">
        <w:rPr>
          <w:sz w:val="20"/>
          <w:szCs w:val="20"/>
        </w:rPr>
        <w:lastRenderedPageBreak/>
        <w:t xml:space="preserve">BILJEŠKE UZ </w:t>
      </w:r>
      <w:r>
        <w:rPr>
          <w:sz w:val="20"/>
          <w:szCs w:val="20"/>
        </w:rPr>
        <w:t xml:space="preserve">IZVJEŠTAJ O RASHODIMA PREMA FUNKCIJSKOJ KLASIFIKACIJI </w:t>
      </w:r>
    </w:p>
    <w:p w14:paraId="2F8E446F" w14:textId="77777777" w:rsidR="0064601B" w:rsidRDefault="0064601B" w:rsidP="0064601B">
      <w:pPr>
        <w:spacing w:line="360" w:lineRule="auto"/>
        <w:jc w:val="both"/>
        <w:rPr>
          <w:sz w:val="20"/>
          <w:szCs w:val="20"/>
        </w:rPr>
      </w:pPr>
    </w:p>
    <w:p w14:paraId="5B99CB21" w14:textId="60336A9F" w:rsidR="0064601B" w:rsidRDefault="0064601B" w:rsidP="0064601B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Bilješka br. 8</w:t>
      </w:r>
    </w:p>
    <w:p w14:paraId="2E4591EC" w14:textId="77777777" w:rsidR="0064601B" w:rsidRDefault="0064601B" w:rsidP="0064601B">
      <w:pPr>
        <w:spacing w:line="360" w:lineRule="auto"/>
        <w:jc w:val="both"/>
        <w:rPr>
          <w:sz w:val="20"/>
          <w:szCs w:val="20"/>
        </w:rPr>
      </w:pPr>
    </w:p>
    <w:p w14:paraId="01CD807A" w14:textId="79BEE9C8" w:rsidR="0064601B" w:rsidRDefault="0064601B" w:rsidP="0064601B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U obrascu RAS – funkcijski prikazani su rashodi razreda 3 Rashodi poslovanja i razreda 4 Rashodi za nabavu nefinancijske imovine koji su smješteni u kategoriju drugi stupanj visoke naobrazbe.</w:t>
      </w:r>
    </w:p>
    <w:p w14:paraId="3C38BF03" w14:textId="77777777" w:rsidR="0064601B" w:rsidRDefault="0064601B" w:rsidP="0064601B">
      <w:pPr>
        <w:spacing w:line="360" w:lineRule="auto"/>
        <w:jc w:val="both"/>
        <w:rPr>
          <w:sz w:val="20"/>
          <w:szCs w:val="20"/>
        </w:rPr>
      </w:pPr>
    </w:p>
    <w:p w14:paraId="15F5399C" w14:textId="77777777" w:rsidR="0064601B" w:rsidRPr="002163ED" w:rsidRDefault="0064601B" w:rsidP="0064601B">
      <w:pPr>
        <w:spacing w:line="360" w:lineRule="auto"/>
        <w:jc w:val="both"/>
        <w:rPr>
          <w:sz w:val="20"/>
          <w:szCs w:val="20"/>
        </w:rPr>
      </w:pPr>
    </w:p>
    <w:p w14:paraId="25BB3AD4" w14:textId="3B40B827" w:rsidR="0064601B" w:rsidRDefault="0064601B" w:rsidP="0064601B">
      <w:pPr>
        <w:pStyle w:val="ListParagraph"/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 w:rsidRPr="0064601B">
        <w:rPr>
          <w:sz w:val="20"/>
          <w:szCs w:val="20"/>
        </w:rPr>
        <w:t xml:space="preserve">BILJEŠKE UZ IZVJEŠTAJ O </w:t>
      </w:r>
      <w:r>
        <w:rPr>
          <w:sz w:val="20"/>
          <w:szCs w:val="20"/>
        </w:rPr>
        <w:t>PROMJENAMA U VRIJEDNOSTI I OBUJMU INOVINE I OBVEZA</w:t>
      </w:r>
    </w:p>
    <w:p w14:paraId="28ECE777" w14:textId="77777777" w:rsidR="0064601B" w:rsidRDefault="0064601B" w:rsidP="0064601B">
      <w:pPr>
        <w:spacing w:line="360" w:lineRule="auto"/>
        <w:jc w:val="both"/>
        <w:rPr>
          <w:sz w:val="20"/>
          <w:szCs w:val="20"/>
        </w:rPr>
      </w:pPr>
    </w:p>
    <w:p w14:paraId="6BF99C64" w14:textId="4D0265DF" w:rsidR="0064601B" w:rsidRDefault="0064601B" w:rsidP="0064601B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Bilješka br. 9</w:t>
      </w:r>
    </w:p>
    <w:p w14:paraId="72F3366C" w14:textId="77777777" w:rsidR="0064601B" w:rsidRDefault="0064601B" w:rsidP="0064601B">
      <w:pPr>
        <w:spacing w:line="360" w:lineRule="auto"/>
        <w:jc w:val="both"/>
        <w:rPr>
          <w:sz w:val="20"/>
          <w:szCs w:val="20"/>
        </w:rPr>
      </w:pPr>
    </w:p>
    <w:p w14:paraId="0284B3A5" w14:textId="7738372E" w:rsidR="0064601B" w:rsidRDefault="0064601B" w:rsidP="0064601B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 2024. godini nije bilo promjena u vrijednosti i obujmu imovine i obveza. </w:t>
      </w:r>
    </w:p>
    <w:p w14:paraId="098CEAEE" w14:textId="77777777" w:rsidR="0064601B" w:rsidRDefault="0064601B" w:rsidP="0064601B">
      <w:pPr>
        <w:spacing w:line="360" w:lineRule="auto"/>
        <w:jc w:val="both"/>
        <w:rPr>
          <w:sz w:val="20"/>
          <w:szCs w:val="20"/>
        </w:rPr>
      </w:pPr>
    </w:p>
    <w:p w14:paraId="2EC29738" w14:textId="77777777" w:rsidR="001A54DC" w:rsidRDefault="001A54DC" w:rsidP="0064601B">
      <w:pPr>
        <w:spacing w:line="360" w:lineRule="auto"/>
        <w:jc w:val="both"/>
        <w:rPr>
          <w:sz w:val="20"/>
          <w:szCs w:val="20"/>
        </w:rPr>
      </w:pPr>
    </w:p>
    <w:p w14:paraId="018B427C" w14:textId="0085465E" w:rsidR="001A54DC" w:rsidRPr="001A54DC" w:rsidRDefault="001A54DC" w:rsidP="001A54DC">
      <w:pPr>
        <w:pStyle w:val="ListParagraph"/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 w:rsidRPr="001A54DC">
        <w:rPr>
          <w:sz w:val="20"/>
          <w:szCs w:val="20"/>
        </w:rPr>
        <w:t xml:space="preserve">BILJEŠKE UZ IZVJEŠTAJ O </w:t>
      </w:r>
      <w:r>
        <w:rPr>
          <w:sz w:val="20"/>
          <w:szCs w:val="20"/>
        </w:rPr>
        <w:t>OBVEZAMA</w:t>
      </w:r>
    </w:p>
    <w:p w14:paraId="410166C0" w14:textId="77777777" w:rsidR="001A54DC" w:rsidRDefault="001A54DC" w:rsidP="0064601B">
      <w:pPr>
        <w:spacing w:line="360" w:lineRule="auto"/>
        <w:jc w:val="both"/>
        <w:rPr>
          <w:sz w:val="20"/>
          <w:szCs w:val="20"/>
        </w:rPr>
      </w:pPr>
    </w:p>
    <w:p w14:paraId="292AECD2" w14:textId="4B816D74" w:rsidR="001A54DC" w:rsidRDefault="001A54DC" w:rsidP="0064601B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Bilješka br. 10</w:t>
      </w:r>
    </w:p>
    <w:p w14:paraId="1C5767B7" w14:textId="77777777" w:rsidR="001A54DC" w:rsidRDefault="001A54DC" w:rsidP="0064601B">
      <w:pPr>
        <w:spacing w:line="360" w:lineRule="auto"/>
        <w:jc w:val="both"/>
        <w:rPr>
          <w:sz w:val="20"/>
          <w:szCs w:val="20"/>
        </w:rPr>
      </w:pPr>
    </w:p>
    <w:p w14:paraId="1023327F" w14:textId="6448681F" w:rsidR="001A54DC" w:rsidRDefault="001A54DC" w:rsidP="0064601B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Stanje obveza na 31.12.2024. </w:t>
      </w:r>
      <w:r w:rsidR="00CB2D60">
        <w:rPr>
          <w:sz w:val="20"/>
          <w:szCs w:val="20"/>
        </w:rPr>
        <w:t xml:space="preserve">godine </w:t>
      </w:r>
      <w:r>
        <w:rPr>
          <w:sz w:val="20"/>
          <w:szCs w:val="20"/>
        </w:rPr>
        <w:t>iznosi 1.577.224,32</w:t>
      </w:r>
      <w:r w:rsidR="00CB2D60">
        <w:rPr>
          <w:sz w:val="20"/>
          <w:szCs w:val="20"/>
        </w:rPr>
        <w:t xml:space="preserve"> EUR, od čega su 1.551.304,98 EUR nedospjele obveze koje se najvećim dijelom odnose na obveze za plaću prosinac 2024. godine i materijalna prava isplaćena u siječnju 2025. godine.</w:t>
      </w:r>
    </w:p>
    <w:p w14:paraId="6EEBBD05" w14:textId="77777777" w:rsidR="00CB2D60" w:rsidRPr="0064601B" w:rsidRDefault="00CB2D60" w:rsidP="0064601B">
      <w:pPr>
        <w:spacing w:line="360" w:lineRule="auto"/>
        <w:jc w:val="both"/>
        <w:rPr>
          <w:sz w:val="20"/>
          <w:szCs w:val="20"/>
        </w:rPr>
      </w:pPr>
    </w:p>
    <w:p w14:paraId="4174E8AC" w14:textId="77777777" w:rsidR="0064601B" w:rsidRPr="006E5E83" w:rsidRDefault="0064601B" w:rsidP="00257C6C">
      <w:pPr>
        <w:spacing w:line="360" w:lineRule="auto"/>
        <w:rPr>
          <w:sz w:val="20"/>
          <w:szCs w:val="20"/>
        </w:rPr>
      </w:pPr>
    </w:p>
    <w:p w14:paraId="0F017B06" w14:textId="77777777" w:rsidR="00257C6C" w:rsidRPr="004E5E58" w:rsidRDefault="00257C6C" w:rsidP="00257C6C">
      <w:pPr>
        <w:rPr>
          <w:sz w:val="20"/>
          <w:szCs w:val="20"/>
        </w:rPr>
      </w:pPr>
      <w:r w:rsidRPr="006E5E83">
        <w:rPr>
          <w:sz w:val="20"/>
          <w:szCs w:val="20"/>
        </w:rPr>
        <w:tab/>
      </w:r>
      <w:r w:rsidRPr="006E5E83">
        <w:rPr>
          <w:sz w:val="20"/>
          <w:szCs w:val="20"/>
        </w:rPr>
        <w:tab/>
      </w:r>
      <w:r w:rsidRPr="006E5E83">
        <w:rPr>
          <w:sz w:val="20"/>
          <w:szCs w:val="20"/>
        </w:rPr>
        <w:tab/>
      </w:r>
      <w:r w:rsidRPr="006E5E83">
        <w:rPr>
          <w:sz w:val="20"/>
          <w:szCs w:val="20"/>
        </w:rPr>
        <w:tab/>
      </w:r>
      <w:r w:rsidRPr="006E5E83">
        <w:rPr>
          <w:sz w:val="20"/>
          <w:szCs w:val="20"/>
        </w:rPr>
        <w:tab/>
      </w:r>
      <w:r w:rsidRPr="006E5E83">
        <w:rPr>
          <w:sz w:val="20"/>
          <w:szCs w:val="20"/>
        </w:rPr>
        <w:tab/>
      </w:r>
      <w:r w:rsidRPr="006E5E83">
        <w:rPr>
          <w:sz w:val="20"/>
          <w:szCs w:val="20"/>
        </w:rPr>
        <w:tab/>
      </w:r>
      <w:r w:rsidRPr="004E5E58">
        <w:rPr>
          <w:sz w:val="20"/>
          <w:szCs w:val="20"/>
        </w:rPr>
        <w:t xml:space="preserve">                    D e k a n</w:t>
      </w:r>
    </w:p>
    <w:p w14:paraId="46D95611" w14:textId="77777777" w:rsidR="00257C6C" w:rsidRPr="004E5E58" w:rsidRDefault="00257C6C" w:rsidP="00257C6C">
      <w:pPr>
        <w:rPr>
          <w:sz w:val="20"/>
          <w:szCs w:val="20"/>
        </w:rPr>
      </w:pPr>
    </w:p>
    <w:p w14:paraId="1AC7AF8E" w14:textId="77777777" w:rsidR="00257C6C" w:rsidRPr="004E5E58" w:rsidRDefault="00257C6C" w:rsidP="00257C6C">
      <w:pPr>
        <w:rPr>
          <w:sz w:val="20"/>
          <w:szCs w:val="20"/>
        </w:rPr>
      </w:pPr>
    </w:p>
    <w:p w14:paraId="08001B6F" w14:textId="761E00AC" w:rsidR="00B55988" w:rsidRPr="00E54264" w:rsidRDefault="00257C6C">
      <w:pPr>
        <w:rPr>
          <w:sz w:val="20"/>
          <w:szCs w:val="20"/>
        </w:rPr>
      </w:pPr>
      <w:r w:rsidRPr="004E5E58">
        <w:rPr>
          <w:sz w:val="20"/>
          <w:szCs w:val="20"/>
        </w:rPr>
        <w:tab/>
      </w:r>
      <w:r w:rsidRPr="004E5E58">
        <w:rPr>
          <w:sz w:val="20"/>
          <w:szCs w:val="20"/>
        </w:rPr>
        <w:tab/>
      </w:r>
      <w:r w:rsidRPr="004E5E58">
        <w:rPr>
          <w:sz w:val="20"/>
          <w:szCs w:val="20"/>
        </w:rPr>
        <w:tab/>
      </w:r>
      <w:r w:rsidRPr="004E5E58">
        <w:rPr>
          <w:sz w:val="20"/>
          <w:szCs w:val="20"/>
        </w:rPr>
        <w:tab/>
      </w:r>
      <w:r w:rsidRPr="004E5E58">
        <w:rPr>
          <w:sz w:val="20"/>
          <w:szCs w:val="20"/>
        </w:rPr>
        <w:tab/>
      </w:r>
      <w:r w:rsidRPr="004E5E58">
        <w:rPr>
          <w:sz w:val="20"/>
          <w:szCs w:val="20"/>
        </w:rPr>
        <w:tab/>
      </w:r>
      <w:r w:rsidRPr="004E5E58">
        <w:rPr>
          <w:sz w:val="20"/>
          <w:szCs w:val="20"/>
        </w:rPr>
        <w:tab/>
        <w:t xml:space="preserve">     </w:t>
      </w:r>
      <w:r>
        <w:rPr>
          <w:sz w:val="20"/>
          <w:szCs w:val="20"/>
        </w:rPr>
        <w:t>izv. prof. dr. sc. Marko Šoštarić</w:t>
      </w:r>
    </w:p>
    <w:sectPr w:rsidR="00B55988" w:rsidRPr="00E54264" w:rsidSect="00257C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43181"/>
    <w:multiLevelType w:val="hybridMultilevel"/>
    <w:tmpl w:val="3FDA0B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950AE"/>
    <w:multiLevelType w:val="hybridMultilevel"/>
    <w:tmpl w:val="0C3A68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13025"/>
    <w:multiLevelType w:val="hybridMultilevel"/>
    <w:tmpl w:val="FDCAF6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A32FD7"/>
    <w:multiLevelType w:val="hybridMultilevel"/>
    <w:tmpl w:val="0C3A68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710DE0"/>
    <w:multiLevelType w:val="hybridMultilevel"/>
    <w:tmpl w:val="BE88FBF0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36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3B796E"/>
    <w:multiLevelType w:val="hybridMultilevel"/>
    <w:tmpl w:val="3FDA0B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F38D2"/>
    <w:multiLevelType w:val="hybridMultilevel"/>
    <w:tmpl w:val="3FDA0B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421EE8"/>
    <w:multiLevelType w:val="hybridMultilevel"/>
    <w:tmpl w:val="B1A6ADB4"/>
    <w:lvl w:ilvl="0" w:tplc="F46EB6F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45679C"/>
    <w:multiLevelType w:val="hybridMultilevel"/>
    <w:tmpl w:val="7CE01C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EA7718"/>
    <w:multiLevelType w:val="hybridMultilevel"/>
    <w:tmpl w:val="0C3A68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5582018">
    <w:abstractNumId w:val="1"/>
  </w:num>
  <w:num w:numId="2" w16cid:durableId="19127383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8958096">
    <w:abstractNumId w:val="6"/>
  </w:num>
  <w:num w:numId="4" w16cid:durableId="1315796727">
    <w:abstractNumId w:val="2"/>
  </w:num>
  <w:num w:numId="5" w16cid:durableId="1462924053">
    <w:abstractNumId w:val="0"/>
  </w:num>
  <w:num w:numId="6" w16cid:durableId="1557546728">
    <w:abstractNumId w:val="7"/>
  </w:num>
  <w:num w:numId="7" w16cid:durableId="1600331986">
    <w:abstractNumId w:val="8"/>
  </w:num>
  <w:num w:numId="8" w16cid:durableId="1449932061">
    <w:abstractNumId w:val="5"/>
  </w:num>
  <w:num w:numId="9" w16cid:durableId="423500254">
    <w:abstractNumId w:val="9"/>
  </w:num>
  <w:num w:numId="10" w16cid:durableId="20912708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C6C"/>
    <w:rsid w:val="001A54DC"/>
    <w:rsid w:val="001E02E8"/>
    <w:rsid w:val="002163ED"/>
    <w:rsid w:val="00257C6C"/>
    <w:rsid w:val="002B002B"/>
    <w:rsid w:val="002B5AAC"/>
    <w:rsid w:val="002D6744"/>
    <w:rsid w:val="003357AE"/>
    <w:rsid w:val="003A4D19"/>
    <w:rsid w:val="004F7AB0"/>
    <w:rsid w:val="005D34FC"/>
    <w:rsid w:val="0064601B"/>
    <w:rsid w:val="00760B81"/>
    <w:rsid w:val="007828E3"/>
    <w:rsid w:val="007A4358"/>
    <w:rsid w:val="00901FAD"/>
    <w:rsid w:val="00930A2F"/>
    <w:rsid w:val="009679EA"/>
    <w:rsid w:val="009E001F"/>
    <w:rsid w:val="00A56D7E"/>
    <w:rsid w:val="00A810BB"/>
    <w:rsid w:val="00AF4C9B"/>
    <w:rsid w:val="00B55988"/>
    <w:rsid w:val="00C609EE"/>
    <w:rsid w:val="00CB2D60"/>
    <w:rsid w:val="00D43A23"/>
    <w:rsid w:val="00DB17E4"/>
    <w:rsid w:val="00E32AA9"/>
    <w:rsid w:val="00E54264"/>
    <w:rsid w:val="00EA2038"/>
    <w:rsid w:val="00F00BA7"/>
    <w:rsid w:val="00F05F88"/>
    <w:rsid w:val="00F52BB1"/>
    <w:rsid w:val="00F97215"/>
    <w:rsid w:val="00FC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C5B16"/>
  <w15:chartTrackingRefBased/>
  <w15:docId w15:val="{CEF0F8EA-2ECF-4FD1-A74C-55EF6836B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C6C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hr-H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257C6C"/>
    <w:rPr>
      <w:rFonts w:ascii="Calibri" w:eastAsia="Calibri" w:hAnsi="Calibri" w:cs="Calibri"/>
      <w:sz w:val="22"/>
      <w:szCs w:val="22"/>
    </w:rPr>
  </w:style>
  <w:style w:type="paragraph" w:customStyle="1" w:styleId="xmsonormal">
    <w:name w:val="xmsonormal"/>
    <w:basedOn w:val="Normal"/>
    <w:rsid w:val="00257C6C"/>
    <w:rPr>
      <w:rFonts w:ascii="Calibri" w:eastAsia="Calibri" w:hAnsi="Calibri" w:cs="Calibri"/>
      <w:sz w:val="22"/>
      <w:szCs w:val="22"/>
    </w:rPr>
  </w:style>
  <w:style w:type="paragraph" w:customStyle="1" w:styleId="xmsolistparagraph">
    <w:name w:val="xmsolistparagraph"/>
    <w:basedOn w:val="Normal"/>
    <w:rsid w:val="00257C6C"/>
    <w:pPr>
      <w:spacing w:after="160" w:line="252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257C6C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5</Pages>
  <Words>1287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Rušec</dc:creator>
  <cp:keywords/>
  <dc:description/>
  <cp:lastModifiedBy>Veronika Rušec</cp:lastModifiedBy>
  <cp:revision>8</cp:revision>
  <dcterms:created xsi:type="dcterms:W3CDTF">2024-01-31T09:58:00Z</dcterms:created>
  <dcterms:modified xsi:type="dcterms:W3CDTF">2025-01-31T11:12:00Z</dcterms:modified>
</cp:coreProperties>
</file>